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78FB" w14:textId="77777777" w:rsidR="00F30510" w:rsidRDefault="00F30510" w:rsidP="00F30510">
      <w:pPr>
        <w:bidi/>
      </w:pPr>
      <w:r>
        <w:t>QCM1</w:t>
      </w:r>
      <w:r>
        <w:rPr>
          <w:rFonts w:cs="Arial"/>
          <w:rtl/>
        </w:rPr>
        <w:t>- قانون الضرائب - مصحح بخط مائل</w:t>
      </w:r>
    </w:p>
    <w:p w14:paraId="3C761D30" w14:textId="77777777" w:rsidR="00F30510" w:rsidRDefault="00F30510" w:rsidP="00F30510">
      <w:pPr>
        <w:bidi/>
      </w:pPr>
    </w:p>
    <w:p w14:paraId="1A4A800C" w14:textId="77777777" w:rsidR="00F30510" w:rsidRDefault="00F30510" w:rsidP="00F30510">
      <w:pPr>
        <w:bidi/>
      </w:pPr>
      <w:r>
        <w:rPr>
          <w:rFonts w:cs="Arial"/>
          <w:rtl/>
        </w:rPr>
        <w:t>1. هو</w:t>
      </w:r>
    </w:p>
    <w:p w14:paraId="371F1C62" w14:textId="77777777" w:rsidR="00F30510" w:rsidRDefault="00F30510" w:rsidP="00F30510">
      <w:pPr>
        <w:bidi/>
      </w:pPr>
      <w:r>
        <w:rPr>
          <w:rFonts w:cs="Arial"/>
          <w:rtl/>
        </w:rPr>
        <w:t>أ) تم إنشاؤه بموجب المرسوم الاشتراعي بتاريخ 9/12/1948</w:t>
      </w:r>
    </w:p>
    <w:p w14:paraId="3F90B524" w14:textId="77777777" w:rsidR="00F30510" w:rsidRDefault="00F30510" w:rsidP="00F30510">
      <w:pPr>
        <w:bidi/>
      </w:pPr>
      <w:r>
        <w:rPr>
          <w:rFonts w:cs="Arial"/>
          <w:rtl/>
        </w:rPr>
        <w:t xml:space="preserve">ب) مستوحى من فئة </w:t>
      </w:r>
      <w:r>
        <w:t>BIC</w:t>
      </w:r>
      <w:r>
        <w:rPr>
          <w:rFonts w:cs="Arial"/>
          <w:rtl/>
        </w:rPr>
        <w:t xml:space="preserve"> تحت </w:t>
      </w:r>
      <w:r>
        <w:t>IR</w:t>
      </w:r>
    </w:p>
    <w:p w14:paraId="2D82023E" w14:textId="77777777" w:rsidR="00F30510" w:rsidRDefault="00F30510" w:rsidP="00F30510">
      <w:pPr>
        <w:bidi/>
      </w:pPr>
      <w:r>
        <w:rPr>
          <w:rFonts w:cs="Arial"/>
          <w:rtl/>
        </w:rPr>
        <w:t>ج) يؤثر فقط على الشراكات</w:t>
      </w:r>
    </w:p>
    <w:p w14:paraId="6F9CC808" w14:textId="77777777" w:rsidR="00F30510" w:rsidRDefault="00F30510" w:rsidP="00F30510">
      <w:pPr>
        <w:bidi/>
      </w:pPr>
      <w:r>
        <w:rPr>
          <w:rFonts w:cs="Arial"/>
          <w:rtl/>
        </w:rPr>
        <w:t>2. فائدة الأعمال</w:t>
      </w:r>
    </w:p>
    <w:p w14:paraId="6CB2CDFE" w14:textId="77777777" w:rsidR="00F30510" w:rsidRDefault="00F30510" w:rsidP="00F30510">
      <w:pPr>
        <w:bidi/>
      </w:pPr>
      <w:r>
        <w:rPr>
          <w:rFonts w:cs="Arial"/>
          <w:rtl/>
        </w:rPr>
        <w:t xml:space="preserve">أ) قد تخضع لـ </w:t>
      </w:r>
      <w:r>
        <w:t>IR</w:t>
      </w:r>
    </w:p>
    <w:p w14:paraId="2295897A" w14:textId="77777777" w:rsidR="00F30510" w:rsidRDefault="00F30510" w:rsidP="00F30510">
      <w:pPr>
        <w:bidi/>
      </w:pPr>
      <w:r>
        <w:rPr>
          <w:rFonts w:cs="Arial"/>
          <w:rtl/>
        </w:rPr>
        <w:t xml:space="preserve">ب) قد تكون خاضعة ل </w:t>
      </w:r>
      <w:r>
        <w:t>IS</w:t>
      </w:r>
    </w:p>
    <w:p w14:paraId="5DC7DF11" w14:textId="77777777" w:rsidR="00F30510" w:rsidRDefault="00F30510" w:rsidP="00F30510">
      <w:pPr>
        <w:bidi/>
      </w:pPr>
      <w:r>
        <w:rPr>
          <w:rFonts w:cs="Arial"/>
          <w:rtl/>
        </w:rPr>
        <w:t>ج) يخضع لضريبة القيمة المضافة فقط</w:t>
      </w:r>
    </w:p>
    <w:p w14:paraId="57C56F88" w14:textId="77777777" w:rsidR="00F30510" w:rsidRDefault="00F30510" w:rsidP="00F30510">
      <w:pPr>
        <w:bidi/>
      </w:pPr>
      <w:r>
        <w:rPr>
          <w:rFonts w:cs="Arial"/>
          <w:rtl/>
        </w:rPr>
        <w:t>3. الشراكات</w:t>
      </w:r>
    </w:p>
    <w:p w14:paraId="4C54A4E0" w14:textId="77777777" w:rsidR="00F30510" w:rsidRDefault="00F30510" w:rsidP="00F30510">
      <w:pPr>
        <w:bidi/>
      </w:pPr>
      <w:r>
        <w:rPr>
          <w:rFonts w:cs="Arial"/>
          <w:rtl/>
        </w:rPr>
        <w:t xml:space="preserve">أ) تخضع بشكل عام لـ </w:t>
      </w:r>
      <w:r>
        <w:t>IR</w:t>
      </w:r>
    </w:p>
    <w:p w14:paraId="6645F180" w14:textId="77777777" w:rsidR="00F30510" w:rsidRDefault="00F30510" w:rsidP="00F30510">
      <w:pPr>
        <w:bidi/>
      </w:pPr>
      <w:r>
        <w:rPr>
          <w:rFonts w:cs="Arial"/>
          <w:rtl/>
        </w:rPr>
        <w:t xml:space="preserve">ب) تخضع بشكل عام ل </w:t>
      </w:r>
      <w:r>
        <w:t>IS</w:t>
      </w:r>
    </w:p>
    <w:p w14:paraId="244EAA52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78E8D810" w14:textId="77777777" w:rsidR="00F30510" w:rsidRDefault="00F30510" w:rsidP="00F30510">
      <w:pPr>
        <w:bidi/>
      </w:pPr>
      <w:r>
        <w:rPr>
          <w:rFonts w:cs="Arial"/>
          <w:rtl/>
        </w:rPr>
        <w:t>4. شركات رأس المال</w:t>
      </w:r>
    </w:p>
    <w:p w14:paraId="17B5DA92" w14:textId="77777777" w:rsidR="00F30510" w:rsidRDefault="00F30510" w:rsidP="00F30510">
      <w:pPr>
        <w:bidi/>
      </w:pPr>
      <w:r>
        <w:rPr>
          <w:rFonts w:cs="Arial"/>
          <w:rtl/>
        </w:rPr>
        <w:t xml:space="preserve">أ) تخضع بشكل عام لـ </w:t>
      </w:r>
      <w:r>
        <w:t>IR</w:t>
      </w:r>
    </w:p>
    <w:p w14:paraId="368ED726" w14:textId="77777777" w:rsidR="00F30510" w:rsidRDefault="00F30510" w:rsidP="00F30510">
      <w:pPr>
        <w:bidi/>
      </w:pPr>
      <w:r>
        <w:rPr>
          <w:rFonts w:cs="Arial"/>
          <w:rtl/>
        </w:rPr>
        <w:t xml:space="preserve">ب) تخضع بشكل عام ل </w:t>
      </w:r>
      <w:r>
        <w:t>IS</w:t>
      </w:r>
    </w:p>
    <w:p w14:paraId="20E0AAEB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6609B23D" w14:textId="77777777" w:rsidR="00F30510" w:rsidRDefault="00F30510" w:rsidP="00F30510">
      <w:pPr>
        <w:bidi/>
      </w:pPr>
      <w:r>
        <w:rPr>
          <w:rFonts w:cs="Arial"/>
          <w:rtl/>
        </w:rPr>
        <w:t>5. على وجه الخصوص ، هي الشراكات</w:t>
      </w:r>
    </w:p>
    <w:p w14:paraId="1D07C932" w14:textId="77777777" w:rsidR="00F30510" w:rsidRDefault="00F30510" w:rsidP="00F30510">
      <w:pPr>
        <w:bidi/>
      </w:pPr>
      <w:r>
        <w:rPr>
          <w:rFonts w:cs="Arial"/>
          <w:rtl/>
        </w:rPr>
        <w:t xml:space="preserve">أ) </w:t>
      </w:r>
      <w:r>
        <w:t>SNC</w:t>
      </w:r>
    </w:p>
    <w:p w14:paraId="4EBE4061" w14:textId="77777777" w:rsidR="00F30510" w:rsidRDefault="00F30510" w:rsidP="00F30510">
      <w:pPr>
        <w:bidi/>
      </w:pPr>
      <w:r>
        <w:rPr>
          <w:rFonts w:cs="Arial"/>
          <w:rtl/>
        </w:rPr>
        <w:t>ب) اصابات النخاع الشوكي</w:t>
      </w:r>
    </w:p>
    <w:p w14:paraId="73B8B26F" w14:textId="77777777" w:rsidR="00F30510" w:rsidRDefault="00F30510" w:rsidP="00F30510">
      <w:pPr>
        <w:bidi/>
      </w:pPr>
      <w:r>
        <w:rPr>
          <w:rFonts w:cs="Arial"/>
          <w:rtl/>
        </w:rPr>
        <w:t xml:space="preserve">ج) </w:t>
      </w:r>
      <w:r>
        <w:t>SCP</w:t>
      </w:r>
    </w:p>
    <w:p w14:paraId="0FA24D6E" w14:textId="77777777" w:rsidR="00F30510" w:rsidRDefault="00F30510" w:rsidP="00F30510">
      <w:pPr>
        <w:bidi/>
      </w:pPr>
      <w:r>
        <w:rPr>
          <w:rFonts w:cs="Arial"/>
          <w:rtl/>
        </w:rPr>
        <w:t>6. هي على وجه الخصوص شركات رأس المال</w:t>
      </w:r>
    </w:p>
    <w:p w14:paraId="6081273C" w14:textId="77777777" w:rsidR="00F30510" w:rsidRDefault="00F30510" w:rsidP="00F30510">
      <w:pPr>
        <w:bidi/>
      </w:pPr>
      <w:r>
        <w:rPr>
          <w:rFonts w:cs="Arial"/>
          <w:rtl/>
        </w:rPr>
        <w:t xml:space="preserve">أ) </w:t>
      </w:r>
      <w:r>
        <w:t>EURL</w:t>
      </w:r>
      <w:r>
        <w:rPr>
          <w:rFonts w:cs="Arial"/>
          <w:rtl/>
        </w:rPr>
        <w:t xml:space="preserve"> الذي يكون مساهمه الوحيد شخصًا اعتباريًا</w:t>
      </w:r>
    </w:p>
    <w:p w14:paraId="55CB246D" w14:textId="77777777" w:rsidR="00F30510" w:rsidRDefault="00F30510" w:rsidP="00F30510">
      <w:pPr>
        <w:bidi/>
      </w:pPr>
      <w:r>
        <w:rPr>
          <w:rFonts w:cs="Arial"/>
          <w:rtl/>
        </w:rPr>
        <w:t xml:space="preserve">ب) </w:t>
      </w:r>
      <w:r>
        <w:t>SA</w:t>
      </w:r>
    </w:p>
    <w:p w14:paraId="6D415E8F" w14:textId="77777777" w:rsidR="00F30510" w:rsidRDefault="00F30510" w:rsidP="00F30510">
      <w:pPr>
        <w:bidi/>
      </w:pPr>
      <w:r>
        <w:rPr>
          <w:rFonts w:cs="Arial"/>
          <w:rtl/>
        </w:rPr>
        <w:t xml:space="preserve">ج) </w:t>
      </w:r>
      <w:r>
        <w:t>SARL</w:t>
      </w:r>
    </w:p>
    <w:p w14:paraId="7FD5828A" w14:textId="77777777" w:rsidR="00F30510" w:rsidRDefault="00F30510" w:rsidP="00F30510">
      <w:pPr>
        <w:bidi/>
      </w:pPr>
      <w:r>
        <w:rPr>
          <w:rFonts w:cs="Arial"/>
          <w:rtl/>
        </w:rPr>
        <w:t>7. الشراكات</w:t>
      </w:r>
    </w:p>
    <w:p w14:paraId="3CFDEC3B" w14:textId="77777777" w:rsidR="00F30510" w:rsidRDefault="00F30510" w:rsidP="00F30510">
      <w:pPr>
        <w:bidi/>
      </w:pPr>
      <w:r>
        <w:rPr>
          <w:rFonts w:cs="Arial"/>
          <w:rtl/>
        </w:rPr>
        <w:t>أ) يتم إنشاؤها في الاعتبار لأشخاص الشركاء</w:t>
      </w:r>
    </w:p>
    <w:p w14:paraId="745C7643" w14:textId="77777777" w:rsidR="00F30510" w:rsidRDefault="00F30510" w:rsidP="00F30510">
      <w:pPr>
        <w:bidi/>
      </w:pPr>
      <w:r>
        <w:rPr>
          <w:rFonts w:cs="Arial"/>
          <w:rtl/>
        </w:rPr>
        <w:t>ب) على علم بمسؤولية محدودة للشركاء</w:t>
      </w:r>
    </w:p>
    <w:p w14:paraId="1A31D896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ج) تحمل مسؤولية غير محدودة للشريك</w:t>
      </w:r>
    </w:p>
    <w:p w14:paraId="054EA9DE" w14:textId="77777777" w:rsidR="00F30510" w:rsidRDefault="00F30510" w:rsidP="00F30510">
      <w:pPr>
        <w:bidi/>
      </w:pPr>
      <w:r>
        <w:rPr>
          <w:rFonts w:cs="Arial"/>
          <w:rtl/>
        </w:rPr>
        <w:t>8. شركات رأس المال</w:t>
      </w:r>
    </w:p>
    <w:p w14:paraId="35D7660B" w14:textId="77777777" w:rsidR="00F30510" w:rsidRDefault="00F30510" w:rsidP="00F30510">
      <w:pPr>
        <w:bidi/>
      </w:pPr>
      <w:r>
        <w:rPr>
          <w:rFonts w:cs="Arial"/>
          <w:rtl/>
        </w:rPr>
        <w:t>أ) تتميز بمساهمة رأس مال المساهمين</w:t>
      </w:r>
    </w:p>
    <w:p w14:paraId="237276E9" w14:textId="77777777" w:rsidR="00F30510" w:rsidRDefault="00F30510" w:rsidP="00F30510">
      <w:pPr>
        <w:bidi/>
      </w:pPr>
      <w:r>
        <w:rPr>
          <w:rFonts w:cs="Arial"/>
          <w:rtl/>
        </w:rPr>
        <w:t>ب) لديها مسؤولية محدودة للمساهمين</w:t>
      </w:r>
    </w:p>
    <w:p w14:paraId="794883FC" w14:textId="77777777" w:rsidR="00F30510" w:rsidRDefault="00F30510" w:rsidP="00F30510">
      <w:pPr>
        <w:bidi/>
      </w:pPr>
      <w:r>
        <w:rPr>
          <w:rFonts w:cs="Arial"/>
          <w:rtl/>
        </w:rPr>
        <w:t>ج) تحمل مسؤولية غير محدودة للمساهمين</w:t>
      </w:r>
    </w:p>
    <w:p w14:paraId="6DFC555A" w14:textId="77777777" w:rsidR="00F30510" w:rsidRDefault="00F30510" w:rsidP="00F30510">
      <w:pPr>
        <w:bidi/>
      </w:pPr>
      <w:r>
        <w:rPr>
          <w:rFonts w:cs="Arial"/>
          <w:rtl/>
        </w:rPr>
        <w:t xml:space="preserve">9. النظام الضريبي للشركات الخاضعة ل </w:t>
      </w:r>
      <w:r>
        <w:t>IR</w:t>
      </w:r>
    </w:p>
    <w:p w14:paraId="046352D0" w14:textId="77777777" w:rsidR="00F30510" w:rsidRDefault="00F30510" w:rsidP="00F30510">
      <w:pPr>
        <w:bidi/>
      </w:pPr>
      <w:r>
        <w:rPr>
          <w:rFonts w:cs="Arial"/>
          <w:rtl/>
        </w:rPr>
        <w:t>أ) يتحدد أكثر حسب طبيعة نشاطهم</w:t>
      </w:r>
    </w:p>
    <w:p w14:paraId="716CA570" w14:textId="77777777" w:rsidR="00F30510" w:rsidRDefault="00F30510" w:rsidP="00F30510">
      <w:pPr>
        <w:bidi/>
      </w:pPr>
      <w:r>
        <w:rPr>
          <w:rFonts w:cs="Arial"/>
          <w:rtl/>
        </w:rPr>
        <w:t>ب) يتحدد بشكل أكبر من خلال الشكل القانوني الذي تتخذه الشركة</w:t>
      </w:r>
    </w:p>
    <w:p w14:paraId="7013BC82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4033CD20" w14:textId="77777777" w:rsidR="00F30510" w:rsidRDefault="00F30510" w:rsidP="00F30510">
      <w:pPr>
        <w:bidi/>
      </w:pPr>
      <w:r>
        <w:rPr>
          <w:rFonts w:cs="Arial"/>
          <w:rtl/>
        </w:rPr>
        <w:t>11. النظام الضريبي للشركات الخاضعة لضريبة الشركات</w:t>
      </w:r>
    </w:p>
    <w:p w14:paraId="1E510EE2" w14:textId="77777777" w:rsidR="00F30510" w:rsidRDefault="00F30510" w:rsidP="00F30510">
      <w:pPr>
        <w:bidi/>
      </w:pPr>
      <w:r>
        <w:rPr>
          <w:rFonts w:cs="Arial"/>
          <w:rtl/>
        </w:rPr>
        <w:t>أ) يتحدد أكثر حسب طبيعة نشاطهم</w:t>
      </w:r>
    </w:p>
    <w:p w14:paraId="26B4A7CE" w14:textId="77777777" w:rsidR="00F30510" w:rsidRDefault="00F30510" w:rsidP="00F30510">
      <w:pPr>
        <w:bidi/>
      </w:pPr>
      <w:r>
        <w:rPr>
          <w:rFonts w:cs="Arial"/>
          <w:rtl/>
        </w:rPr>
        <w:t>ب) يتحدد بشكل أكبر من خلال الشكل القانوني الذي تتخذه الشركة</w:t>
      </w:r>
    </w:p>
    <w:p w14:paraId="7B964A0C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4FA3A1C0" w14:textId="77777777" w:rsidR="00F30510" w:rsidRDefault="00F30510" w:rsidP="00F30510">
      <w:pPr>
        <w:bidi/>
      </w:pPr>
      <w:r>
        <w:rPr>
          <w:rFonts w:cs="Arial"/>
          <w:rtl/>
        </w:rPr>
        <w:t>11. قانون الاتحاد الأوروبي</w:t>
      </w:r>
    </w:p>
    <w:p w14:paraId="53811219" w14:textId="77777777" w:rsidR="00F30510" w:rsidRDefault="00F30510" w:rsidP="00F30510">
      <w:pPr>
        <w:bidi/>
      </w:pPr>
      <w:r>
        <w:rPr>
          <w:rFonts w:cs="Arial"/>
          <w:rtl/>
        </w:rPr>
        <w:t>أ) التأثير على تحديد القاعدة الضريبية للشركات</w:t>
      </w:r>
    </w:p>
    <w:p w14:paraId="19A030A3" w14:textId="77777777" w:rsidR="00F30510" w:rsidRDefault="00F30510" w:rsidP="00F30510">
      <w:pPr>
        <w:bidi/>
      </w:pPr>
      <w:r>
        <w:rPr>
          <w:rFonts w:cs="Arial"/>
          <w:rtl/>
        </w:rPr>
        <w:t>ب) يمكن أن تسود في بعض الأحيان على قانون الضرائب</w:t>
      </w:r>
    </w:p>
    <w:p w14:paraId="317691BE" w14:textId="77777777" w:rsidR="00F30510" w:rsidRDefault="00F30510" w:rsidP="00F30510">
      <w:pPr>
        <w:bidi/>
      </w:pPr>
      <w:r>
        <w:rPr>
          <w:rFonts w:cs="Arial"/>
          <w:rtl/>
        </w:rPr>
        <w:t>ج) يشير إلى قواعد القانون الأصلي والثانوي</w:t>
      </w:r>
    </w:p>
    <w:p w14:paraId="2CC1E62A" w14:textId="77777777" w:rsidR="00F30510" w:rsidRDefault="00F30510" w:rsidP="00F30510">
      <w:pPr>
        <w:bidi/>
      </w:pPr>
      <w:r>
        <w:rPr>
          <w:rFonts w:cs="Arial"/>
          <w:rtl/>
        </w:rPr>
        <w:t>12. يجب أن يتضمن التقاضي الضريبي المتعلق بضريبة القيمة المضافة قانون الاتحاد الأوروبي</w:t>
      </w:r>
    </w:p>
    <w:p w14:paraId="25A79F51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2A97B9E6" w14:textId="77777777" w:rsidR="00F30510" w:rsidRDefault="00F30510" w:rsidP="00F30510">
      <w:pPr>
        <w:bidi/>
      </w:pPr>
      <w:r>
        <w:rPr>
          <w:rFonts w:cs="Arial"/>
          <w:rtl/>
        </w:rPr>
        <w:t>13. يتعامل القاضي الأوروبي (</w:t>
      </w:r>
      <w:r>
        <w:t>CJEU</w:t>
      </w:r>
      <w:r>
        <w:rPr>
          <w:rFonts w:cs="Arial"/>
          <w:rtl/>
        </w:rPr>
        <w:t>) مع نظام ضريبة القيمة المضافة</w:t>
      </w:r>
    </w:p>
    <w:p w14:paraId="19C36D5F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79478D8E" w14:textId="77777777" w:rsidR="00F30510" w:rsidRDefault="00F30510" w:rsidP="00F30510">
      <w:pPr>
        <w:bidi/>
      </w:pPr>
      <w:r>
        <w:rPr>
          <w:rFonts w:cs="Arial"/>
          <w:rtl/>
        </w:rPr>
        <w:t>14. معدل الضريبة العادي على الشركات في فرنسا</w:t>
      </w:r>
    </w:p>
    <w:p w14:paraId="490E7BB1" w14:textId="77777777" w:rsidR="00F30510" w:rsidRDefault="00F30510" w:rsidP="00F30510">
      <w:pPr>
        <w:bidi/>
      </w:pPr>
      <w:r>
        <w:rPr>
          <w:rFonts w:cs="Arial"/>
          <w:rtl/>
        </w:rPr>
        <w:t>أ) من المتوقع أن تنخفض من 33.33٪ إلى 25٪ بحلول عام 2022</w:t>
      </w:r>
    </w:p>
    <w:p w14:paraId="4BAC1FEC" w14:textId="77777777" w:rsidR="00F30510" w:rsidRDefault="00F30510" w:rsidP="00F30510">
      <w:pPr>
        <w:bidi/>
      </w:pPr>
    </w:p>
    <w:p w14:paraId="25518CC8" w14:textId="77777777" w:rsidR="00F30510" w:rsidRDefault="00F30510" w:rsidP="00F30510">
      <w:pPr>
        <w:bidi/>
      </w:pPr>
      <w:r>
        <w:rPr>
          <w:rFonts w:cs="Arial"/>
          <w:rtl/>
        </w:rPr>
        <w:t>ب) من المتوقع أن تنخفض من 33.33٪ إلى 28٪ بحلول عام 2020</w:t>
      </w:r>
    </w:p>
    <w:p w14:paraId="4492ABA6" w14:textId="77777777" w:rsidR="00F30510" w:rsidRDefault="00F30510" w:rsidP="00F30510">
      <w:pPr>
        <w:bidi/>
      </w:pPr>
      <w:r>
        <w:rPr>
          <w:rFonts w:cs="Arial"/>
          <w:rtl/>
        </w:rPr>
        <w:t>ج) من المتوقع أن ترتفع من 33.33٪ إلى 26.5٪ بحلول عام 2021</w:t>
      </w:r>
    </w:p>
    <w:p w14:paraId="49CFD4B9" w14:textId="77777777" w:rsidR="00F30510" w:rsidRDefault="00F30510" w:rsidP="00F30510">
      <w:pPr>
        <w:bidi/>
      </w:pPr>
      <w:r>
        <w:rPr>
          <w:rFonts w:cs="Arial"/>
          <w:rtl/>
        </w:rPr>
        <w:t>15- معدل الضريبة الضمني على الشركات</w:t>
      </w:r>
    </w:p>
    <w:p w14:paraId="452099BE" w14:textId="77777777" w:rsidR="00F30510" w:rsidRDefault="00F30510" w:rsidP="00F30510">
      <w:pPr>
        <w:bidi/>
      </w:pPr>
      <w:r>
        <w:rPr>
          <w:rFonts w:cs="Arial"/>
          <w:rtl/>
        </w:rPr>
        <w:t>أ) أعلى من السعر الصريح</w:t>
      </w:r>
    </w:p>
    <w:p w14:paraId="0EB6F461" w14:textId="77777777" w:rsidR="00F30510" w:rsidRDefault="00F30510" w:rsidP="00F30510">
      <w:pPr>
        <w:bidi/>
      </w:pPr>
      <w:r>
        <w:rPr>
          <w:rFonts w:cs="Arial"/>
          <w:rtl/>
        </w:rPr>
        <w:t>ب) أقل من السعر الصريح</w:t>
      </w:r>
    </w:p>
    <w:p w14:paraId="1BC9E55D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ج) أقل كلما كانت الشركة أكبر</w:t>
      </w:r>
    </w:p>
    <w:p w14:paraId="2B70D623" w14:textId="77777777" w:rsidR="00F30510" w:rsidRDefault="00F30510" w:rsidP="00F30510">
      <w:pPr>
        <w:bidi/>
      </w:pPr>
      <w:r>
        <w:rPr>
          <w:rFonts w:cs="Arial"/>
          <w:rtl/>
        </w:rPr>
        <w:t xml:space="preserve">16. </w:t>
      </w:r>
      <w:r>
        <w:t>IS</w:t>
      </w:r>
      <w:r>
        <w:rPr>
          <w:rFonts w:cs="Arial"/>
          <w:rtl/>
        </w:rPr>
        <w:t xml:space="preserve"> من حيث الضريبة المنتج</w:t>
      </w:r>
    </w:p>
    <w:p w14:paraId="22D3BCC8" w14:textId="77777777" w:rsidR="00F30510" w:rsidRDefault="00F30510" w:rsidP="00F30510">
      <w:pPr>
        <w:bidi/>
      </w:pPr>
      <w:r>
        <w:rPr>
          <w:rFonts w:cs="Arial"/>
          <w:rtl/>
        </w:rPr>
        <w:t>أ) ضريبة الدولة الأولى</w:t>
      </w:r>
    </w:p>
    <w:p w14:paraId="2FFE03BF" w14:textId="77777777" w:rsidR="00F30510" w:rsidRDefault="00F30510" w:rsidP="00F30510">
      <w:pPr>
        <w:bidi/>
      </w:pPr>
      <w:r>
        <w:rPr>
          <w:rFonts w:cs="Arial"/>
          <w:rtl/>
        </w:rPr>
        <w:t>ب) ضريبة الولاية الثانية</w:t>
      </w:r>
    </w:p>
    <w:p w14:paraId="3EE28DFA" w14:textId="77777777" w:rsidR="00F30510" w:rsidRDefault="00F30510" w:rsidP="00F30510">
      <w:pPr>
        <w:bidi/>
      </w:pPr>
      <w:r>
        <w:rPr>
          <w:rFonts w:cs="Arial"/>
          <w:rtl/>
        </w:rPr>
        <w:t>ج) ضريبة الولاية الثالثة</w:t>
      </w:r>
    </w:p>
    <w:p w14:paraId="146D96A0" w14:textId="77777777" w:rsidR="00F30510" w:rsidRDefault="00F30510" w:rsidP="00F30510">
      <w:pPr>
        <w:bidi/>
      </w:pPr>
      <w:r>
        <w:rPr>
          <w:rFonts w:cs="Arial"/>
          <w:rtl/>
        </w:rPr>
        <w:t>17. تقارير ضريبة الشركات إلى ميزانية الدولة تقريبا</w:t>
      </w:r>
    </w:p>
    <w:p w14:paraId="4B3833B1" w14:textId="77777777" w:rsidR="00F30510" w:rsidRDefault="00F30510" w:rsidP="00F30510">
      <w:pPr>
        <w:bidi/>
      </w:pPr>
      <w:r>
        <w:rPr>
          <w:rFonts w:cs="Arial"/>
          <w:rtl/>
        </w:rPr>
        <w:t>أ) 25 مليار يورو</w:t>
      </w:r>
    </w:p>
    <w:p w14:paraId="4623F6A6" w14:textId="77777777" w:rsidR="00F30510" w:rsidRDefault="00F30510" w:rsidP="00F30510">
      <w:pPr>
        <w:bidi/>
      </w:pPr>
      <w:r>
        <w:rPr>
          <w:rFonts w:cs="Arial"/>
          <w:rtl/>
        </w:rPr>
        <w:t>ب) 75 مليار يورو</w:t>
      </w:r>
    </w:p>
    <w:p w14:paraId="6CBA26FA" w14:textId="77777777" w:rsidR="00F30510" w:rsidRDefault="00F30510" w:rsidP="00F30510">
      <w:pPr>
        <w:bidi/>
      </w:pPr>
      <w:r>
        <w:rPr>
          <w:rFonts w:cs="Arial"/>
          <w:rtl/>
        </w:rPr>
        <w:t>ج) 85 مليار يورو</w:t>
      </w:r>
    </w:p>
    <w:p w14:paraId="3C763B82" w14:textId="77777777" w:rsidR="00F30510" w:rsidRDefault="00F30510" w:rsidP="00F30510">
      <w:pPr>
        <w:bidi/>
      </w:pPr>
      <w:r>
        <w:rPr>
          <w:rFonts w:cs="Arial"/>
          <w:rtl/>
        </w:rPr>
        <w:t>18. الشركات الخاضعة لضريبة الشركات</w:t>
      </w:r>
    </w:p>
    <w:p w14:paraId="1ED5B947" w14:textId="77777777" w:rsidR="00F30510" w:rsidRDefault="00F30510" w:rsidP="00F30510">
      <w:pPr>
        <w:bidi/>
      </w:pPr>
      <w:r>
        <w:rPr>
          <w:rFonts w:cs="Arial"/>
          <w:rtl/>
        </w:rPr>
        <w:t>أ) بسبب شكلها القانوني</w:t>
      </w:r>
    </w:p>
    <w:p w14:paraId="0831A479" w14:textId="77777777" w:rsidR="00F30510" w:rsidRDefault="00F30510" w:rsidP="00F30510">
      <w:pPr>
        <w:bidi/>
      </w:pPr>
      <w:r>
        <w:rPr>
          <w:rFonts w:cs="Arial"/>
          <w:rtl/>
        </w:rPr>
        <w:t>ب) بسبب طبيعة نشاطهم</w:t>
      </w:r>
    </w:p>
    <w:p w14:paraId="737F7AF7" w14:textId="77777777" w:rsidR="00F30510" w:rsidRDefault="00F30510" w:rsidP="00F30510">
      <w:pPr>
        <w:bidi/>
      </w:pPr>
      <w:r>
        <w:rPr>
          <w:rFonts w:cs="Arial"/>
          <w:rtl/>
        </w:rPr>
        <w:t>ج) بشكل عام شركات رأس المال</w:t>
      </w:r>
    </w:p>
    <w:p w14:paraId="7C9D3ABB" w14:textId="77777777" w:rsidR="00F30510" w:rsidRDefault="00F30510" w:rsidP="00F30510">
      <w:pPr>
        <w:bidi/>
      </w:pPr>
      <w:r>
        <w:rPr>
          <w:rFonts w:cs="Arial"/>
          <w:rtl/>
        </w:rPr>
        <w:t xml:space="preserve">19. ضربات </w:t>
      </w:r>
      <w:r>
        <w:t>SI</w:t>
      </w:r>
    </w:p>
    <w:p w14:paraId="36E31271" w14:textId="77777777" w:rsidR="00F30510" w:rsidRDefault="00F30510" w:rsidP="00F30510">
      <w:pPr>
        <w:bidi/>
      </w:pPr>
      <w:r>
        <w:rPr>
          <w:rFonts w:cs="Arial"/>
          <w:rtl/>
        </w:rPr>
        <w:t>أ) الربح الذي حققته الشركة</w:t>
      </w:r>
    </w:p>
    <w:p w14:paraId="4047524A" w14:textId="77777777" w:rsidR="00F30510" w:rsidRDefault="00F30510" w:rsidP="00F30510">
      <w:pPr>
        <w:bidi/>
      </w:pPr>
      <w:r>
        <w:rPr>
          <w:rFonts w:cs="Arial"/>
          <w:rtl/>
        </w:rPr>
        <w:t>ب) الدخل الموزع من قبل الشركة</w:t>
      </w:r>
    </w:p>
    <w:p w14:paraId="0B2CC78A" w14:textId="77777777" w:rsidR="00F30510" w:rsidRDefault="00F30510" w:rsidP="00F30510">
      <w:pPr>
        <w:bidi/>
      </w:pPr>
      <w:r>
        <w:rPr>
          <w:rFonts w:cs="Arial"/>
          <w:rtl/>
        </w:rPr>
        <w:t>ج) الأرباح الوحيدة المحققة في الخارج</w:t>
      </w:r>
    </w:p>
    <w:p w14:paraId="4FEFA6C3" w14:textId="77777777" w:rsidR="00F30510" w:rsidRDefault="00F30510" w:rsidP="00F30510">
      <w:pPr>
        <w:bidi/>
      </w:pPr>
      <w:r>
        <w:rPr>
          <w:rFonts w:cs="Arial"/>
          <w:rtl/>
        </w:rPr>
        <w:t>20. الأشخاص العموميون</w:t>
      </w:r>
    </w:p>
    <w:p w14:paraId="37DD786F" w14:textId="77777777" w:rsidR="00F30510" w:rsidRDefault="00F30510" w:rsidP="00F30510">
      <w:pPr>
        <w:bidi/>
      </w:pPr>
      <w:r>
        <w:rPr>
          <w:rFonts w:cs="Arial"/>
          <w:rtl/>
        </w:rPr>
        <w:t>أ) تخضع من حيث المبدأ لضريبة الشركات</w:t>
      </w:r>
    </w:p>
    <w:p w14:paraId="4661FBE3" w14:textId="77777777" w:rsidR="00F30510" w:rsidRDefault="00F30510" w:rsidP="00F30510">
      <w:pPr>
        <w:bidi/>
      </w:pPr>
      <w:r>
        <w:rPr>
          <w:rFonts w:cs="Arial"/>
          <w:rtl/>
        </w:rPr>
        <w:t>ب) لا تخضع من حيث المبدأ لضريبة الشركات</w:t>
      </w:r>
    </w:p>
    <w:p w14:paraId="38090AD5" w14:textId="77777777" w:rsidR="00F30510" w:rsidRDefault="00F30510" w:rsidP="00F30510">
      <w:pPr>
        <w:bidi/>
      </w:pPr>
      <w:r>
        <w:rPr>
          <w:rFonts w:cs="Arial"/>
          <w:rtl/>
        </w:rPr>
        <w:t>ج) تخضع دائمًا لضريبة الشركات بنفس الطريقة التي تخضع بها الجمعيات بموجب قانون 1901</w:t>
      </w:r>
    </w:p>
    <w:p w14:paraId="4DF15F46" w14:textId="77777777" w:rsidR="00F30510" w:rsidRDefault="00F30510" w:rsidP="00F30510">
      <w:pPr>
        <w:bidi/>
      </w:pPr>
      <w:r>
        <w:rPr>
          <w:rFonts w:cs="Arial"/>
          <w:rtl/>
        </w:rPr>
        <w:t xml:space="preserve">21. الشركات التي تأسست في </w:t>
      </w:r>
      <w:r>
        <w:t>ZFUs</w:t>
      </w:r>
    </w:p>
    <w:p w14:paraId="3FE0EEB9" w14:textId="77777777" w:rsidR="00F30510" w:rsidRDefault="00F30510" w:rsidP="00F30510">
      <w:pPr>
        <w:bidi/>
      </w:pPr>
      <w:r>
        <w:rPr>
          <w:rFonts w:cs="Arial"/>
          <w:rtl/>
        </w:rPr>
        <w:t>أ) الاستفادة من الإعفاءات المؤقتة بموجب قانون الاتصالات وتكنولوجيا المعلومات</w:t>
      </w:r>
    </w:p>
    <w:p w14:paraId="3333176F" w14:textId="77777777" w:rsidR="00F30510" w:rsidRDefault="00F30510" w:rsidP="00F30510">
      <w:pPr>
        <w:bidi/>
      </w:pPr>
      <w:r>
        <w:rPr>
          <w:rFonts w:cs="Arial"/>
          <w:rtl/>
        </w:rPr>
        <w:t>ب) الاستفادة من الإعفاءات الدائمة بموجب قانون الاتصالات وتكنولوجيا المعلومات</w:t>
      </w:r>
    </w:p>
    <w:p w14:paraId="4A16CA33" w14:textId="77777777" w:rsidR="00F30510" w:rsidRDefault="00F30510" w:rsidP="00F30510">
      <w:pPr>
        <w:bidi/>
      </w:pPr>
      <w:r>
        <w:rPr>
          <w:rFonts w:cs="Arial"/>
          <w:rtl/>
        </w:rPr>
        <w:t>ج) لا تستفيد من أي إعفاءات بموجب قانون الاتصالات وتكنولوجيا المعلومات</w:t>
      </w:r>
    </w:p>
    <w:p w14:paraId="6757EE4D" w14:textId="77777777" w:rsidR="00F30510" w:rsidRDefault="00F30510" w:rsidP="00F30510">
      <w:pPr>
        <w:bidi/>
      </w:pPr>
      <w:r>
        <w:rPr>
          <w:rFonts w:cs="Arial"/>
          <w:rtl/>
        </w:rPr>
        <w:t>22. إن الإقليمية من ضريبة الشركات تحد من الضرائب</w:t>
      </w:r>
    </w:p>
    <w:p w14:paraId="335DEFC4" w14:textId="77777777" w:rsidR="00F30510" w:rsidRDefault="00F30510" w:rsidP="00F30510">
      <w:pPr>
        <w:bidi/>
      </w:pPr>
      <w:r>
        <w:rPr>
          <w:rFonts w:cs="Arial"/>
          <w:rtl/>
        </w:rPr>
        <w:t>أ) الشركات العاملة في فرنسا ولكن مركزها الرئيسي في الخارج</w:t>
      </w:r>
    </w:p>
    <w:p w14:paraId="35C40C58" w14:textId="77777777" w:rsidR="00F30510" w:rsidRDefault="00F30510" w:rsidP="00F30510">
      <w:pPr>
        <w:bidi/>
      </w:pPr>
      <w:r>
        <w:rPr>
          <w:rFonts w:cs="Arial"/>
          <w:rtl/>
        </w:rPr>
        <w:t>ب) الشركات العاملة في الخارج ولكن يوجد مقرها الرئيسي في فرنسا</w:t>
      </w:r>
    </w:p>
    <w:p w14:paraId="3D1A5327" w14:textId="77777777" w:rsidR="00F30510" w:rsidRDefault="00F30510" w:rsidP="00F30510">
      <w:pPr>
        <w:bidi/>
      </w:pPr>
      <w:r>
        <w:rPr>
          <w:rFonts w:cs="Arial"/>
          <w:rtl/>
        </w:rPr>
        <w:t>ج) مخصصة لفرنسا بموجب معاهدة ضريبية دولية</w:t>
      </w:r>
    </w:p>
    <w:p w14:paraId="35F4C813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 xml:space="preserve">23. يمكن تحديد الإقليمية من </w:t>
      </w:r>
      <w:r>
        <w:t>SI</w:t>
      </w:r>
    </w:p>
    <w:p w14:paraId="0AAC50A1" w14:textId="77777777" w:rsidR="00F30510" w:rsidRDefault="00F30510" w:rsidP="00F30510">
      <w:pPr>
        <w:bidi/>
      </w:pPr>
      <w:r>
        <w:rPr>
          <w:rFonts w:cs="Arial"/>
          <w:rtl/>
        </w:rPr>
        <w:t>أ) من خلال 3 معايير بديلة</w:t>
      </w:r>
    </w:p>
    <w:p w14:paraId="0F9DEE28" w14:textId="77777777" w:rsidR="00F30510" w:rsidRDefault="00F30510" w:rsidP="00F30510">
      <w:pPr>
        <w:bidi/>
      </w:pPr>
      <w:r>
        <w:rPr>
          <w:rFonts w:cs="Arial"/>
          <w:rtl/>
        </w:rPr>
        <w:t>ب) من خلال 3 معايير تراكمية</w:t>
      </w:r>
    </w:p>
    <w:p w14:paraId="38C63AD1" w14:textId="77777777" w:rsidR="00F30510" w:rsidRDefault="00F30510" w:rsidP="00F30510">
      <w:pPr>
        <w:bidi/>
      </w:pPr>
      <w:r>
        <w:rPr>
          <w:rFonts w:cs="Arial"/>
          <w:rtl/>
        </w:rPr>
        <w:t>ج) من خلال معايير تحددها اتفاقية ضريبية دولية</w:t>
      </w:r>
    </w:p>
    <w:p w14:paraId="27CB25F0" w14:textId="77777777" w:rsidR="00F30510" w:rsidRDefault="00F30510" w:rsidP="00F30510">
      <w:pPr>
        <w:bidi/>
      </w:pPr>
      <w:r>
        <w:rPr>
          <w:rFonts w:cs="Arial"/>
          <w:rtl/>
        </w:rPr>
        <w:t>24- عدم التقيد بمبدأ الإقليمية</w:t>
      </w:r>
    </w:p>
    <w:p w14:paraId="377B4300" w14:textId="77777777" w:rsidR="00F30510" w:rsidRDefault="00F30510" w:rsidP="00F30510">
      <w:pPr>
        <w:bidi/>
      </w:pPr>
      <w:r>
        <w:rPr>
          <w:rFonts w:cs="Arial"/>
          <w:rtl/>
        </w:rPr>
        <w:t>أ) هو التكامل المالي الرأسي</w:t>
      </w:r>
    </w:p>
    <w:p w14:paraId="0EC63689" w14:textId="77777777" w:rsidR="00F30510" w:rsidRDefault="00F30510" w:rsidP="00F30510">
      <w:pPr>
        <w:bidi/>
      </w:pPr>
      <w:r>
        <w:rPr>
          <w:rFonts w:cs="Arial"/>
          <w:rtl/>
        </w:rPr>
        <w:t xml:space="preserve">ب) هو نظام الشركة الأم أو </w:t>
      </w:r>
      <w:r>
        <w:t>RSMF</w:t>
      </w:r>
    </w:p>
    <w:p w14:paraId="6526EFF2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21D01060" w14:textId="77777777" w:rsidR="00F30510" w:rsidRDefault="00F30510" w:rsidP="00F30510">
      <w:pPr>
        <w:bidi/>
      </w:pPr>
      <w:r>
        <w:rPr>
          <w:rFonts w:cs="Arial"/>
          <w:rtl/>
        </w:rPr>
        <w:t>25. تحديد القاعدة الضريبية للشركات</w:t>
      </w:r>
    </w:p>
    <w:p w14:paraId="4610F736" w14:textId="77777777" w:rsidR="00F30510" w:rsidRDefault="00F30510" w:rsidP="00F30510">
      <w:pPr>
        <w:bidi/>
      </w:pPr>
      <w:r>
        <w:rPr>
          <w:rFonts w:cs="Arial"/>
          <w:rtl/>
        </w:rPr>
        <w:t>أ) من الضروري تحديد النتيجة المحاسبية ثم نتيجة الضريبة</w:t>
      </w:r>
    </w:p>
    <w:p w14:paraId="13E89F46" w14:textId="77777777" w:rsidR="00F30510" w:rsidRDefault="00F30510" w:rsidP="00F30510">
      <w:pPr>
        <w:bidi/>
      </w:pPr>
      <w:r>
        <w:rPr>
          <w:rFonts w:cs="Arial"/>
          <w:rtl/>
        </w:rPr>
        <w:t>ب) ضرورة تحديد نتيجة الضريبة ثم النتيجة المحاسبية</w:t>
      </w:r>
    </w:p>
    <w:p w14:paraId="5ECBB0CC" w14:textId="62B888FB" w:rsidR="0071107D" w:rsidRDefault="00F30510" w:rsidP="00F30510">
      <w:pPr>
        <w:bidi/>
        <w:rPr>
          <w:rFonts w:cs="Arial"/>
        </w:rPr>
      </w:pPr>
      <w:r>
        <w:rPr>
          <w:rFonts w:cs="Arial"/>
          <w:rtl/>
        </w:rPr>
        <w:t>ج) لا شيء مما سبق</w:t>
      </w:r>
    </w:p>
    <w:p w14:paraId="5C6BDE32" w14:textId="31381C46" w:rsidR="00F30510" w:rsidRDefault="00F30510" w:rsidP="00F30510">
      <w:pPr>
        <w:bidi/>
        <w:rPr>
          <w:rFonts w:cs="Arial"/>
        </w:rPr>
      </w:pPr>
    </w:p>
    <w:p w14:paraId="7C73C0D3" w14:textId="77777777" w:rsidR="00F30510" w:rsidRDefault="00F30510" w:rsidP="00F30510">
      <w:pPr>
        <w:bidi/>
      </w:pPr>
      <w:r>
        <w:t>QCM2</w:t>
      </w:r>
      <w:r>
        <w:rPr>
          <w:rFonts w:cs="Arial"/>
          <w:rtl/>
        </w:rPr>
        <w:t>- قانون الضرائب - مصحح بخط مائل</w:t>
      </w:r>
    </w:p>
    <w:p w14:paraId="7FB959C2" w14:textId="77777777" w:rsidR="00F30510" w:rsidRDefault="00F30510" w:rsidP="00F30510">
      <w:pPr>
        <w:bidi/>
      </w:pPr>
    </w:p>
    <w:p w14:paraId="04B5521A" w14:textId="77777777" w:rsidR="00F30510" w:rsidRDefault="00F30510" w:rsidP="00F30510">
      <w:pPr>
        <w:bidi/>
      </w:pPr>
      <w:r>
        <w:rPr>
          <w:rFonts w:cs="Arial"/>
          <w:rtl/>
        </w:rPr>
        <w:t>1. النتيجة المحاسبية لضريبة الشركات</w:t>
      </w:r>
    </w:p>
    <w:p w14:paraId="3B1B7534" w14:textId="77777777" w:rsidR="00F30510" w:rsidRDefault="00F30510" w:rsidP="00F30510">
      <w:pPr>
        <w:bidi/>
      </w:pPr>
      <w:r>
        <w:rPr>
          <w:rFonts w:cs="Arial"/>
          <w:rtl/>
        </w:rPr>
        <w:t>أ) يتم الحصول عليها على النحو التالي: المصروفات ناقص الدخل</w:t>
      </w:r>
    </w:p>
    <w:p w14:paraId="276C29DA" w14:textId="77777777" w:rsidR="00F30510" w:rsidRDefault="00F30510" w:rsidP="00F30510">
      <w:pPr>
        <w:bidi/>
      </w:pPr>
      <w:r>
        <w:rPr>
          <w:rFonts w:cs="Arial"/>
          <w:rtl/>
        </w:rPr>
        <w:t>ب) يتم الحصول عليها بضرب المعدل العادي في النتيجة المحاسبية</w:t>
      </w:r>
    </w:p>
    <w:p w14:paraId="7B8E617D" w14:textId="77777777" w:rsidR="00F30510" w:rsidRDefault="00F30510" w:rsidP="00F30510">
      <w:pPr>
        <w:bidi/>
      </w:pPr>
      <w:r>
        <w:rPr>
          <w:rFonts w:cs="Arial"/>
          <w:rtl/>
        </w:rPr>
        <w:t>ج) يتم الحصول عليها على النحو التالي: زيادة الرسوم حسب المنتجات</w:t>
      </w:r>
    </w:p>
    <w:p w14:paraId="203EFBB0" w14:textId="77777777" w:rsidR="00F30510" w:rsidRDefault="00F30510" w:rsidP="00F30510">
      <w:pPr>
        <w:bidi/>
      </w:pPr>
      <w:r>
        <w:rPr>
          <w:rFonts w:cs="Arial"/>
          <w:rtl/>
        </w:rPr>
        <w:t>2. النتيجة الضريبية لضريبة الشركات</w:t>
      </w:r>
    </w:p>
    <w:p w14:paraId="2B4A4B68" w14:textId="77777777" w:rsidR="00F30510" w:rsidRDefault="00F30510" w:rsidP="00F30510">
      <w:pPr>
        <w:bidi/>
      </w:pPr>
      <w:r>
        <w:rPr>
          <w:rFonts w:cs="Arial"/>
          <w:rtl/>
        </w:rPr>
        <w:t>أ) يتم الحصول عليها على النحو التالي: النتيجة الضريبية تساوي النتيجة المحاسبية</w:t>
      </w:r>
    </w:p>
    <w:p w14:paraId="5C3B9EA9" w14:textId="77777777" w:rsidR="00F30510" w:rsidRDefault="00F30510" w:rsidP="00F30510">
      <w:pPr>
        <w:bidi/>
      </w:pPr>
      <w:r>
        <w:rPr>
          <w:rFonts w:cs="Arial"/>
          <w:rtl/>
        </w:rPr>
        <w:t>ب) يتم الحصول عليها على النحو التالي: النتيجة الضريبية مطروحًا منها النتيجة المحاسبية</w:t>
      </w:r>
    </w:p>
    <w:p w14:paraId="764296FA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73A6F000" w14:textId="77777777" w:rsidR="00F30510" w:rsidRDefault="00F30510" w:rsidP="00F30510">
      <w:pPr>
        <w:bidi/>
      </w:pPr>
      <w:r>
        <w:rPr>
          <w:rFonts w:cs="Arial"/>
          <w:rtl/>
        </w:rPr>
        <w:t>3. منتج الضريبة نتيجة المعدل الطبيعي أو المخفض لضريبة الشركات يجعل من الممكن الحصول عليها</w:t>
      </w:r>
    </w:p>
    <w:p w14:paraId="66522184" w14:textId="77777777" w:rsidR="00F30510" w:rsidRDefault="00F30510" w:rsidP="00F30510">
      <w:pPr>
        <w:bidi/>
      </w:pPr>
      <w:r>
        <w:rPr>
          <w:rFonts w:cs="Arial"/>
          <w:rtl/>
        </w:rPr>
        <w:t>أ) اللوحة</w:t>
      </w:r>
    </w:p>
    <w:p w14:paraId="77DCA5FB" w14:textId="77777777" w:rsidR="00F30510" w:rsidRDefault="00F30510" w:rsidP="00F30510">
      <w:pPr>
        <w:bidi/>
      </w:pPr>
      <w:r>
        <w:rPr>
          <w:rFonts w:cs="Arial"/>
          <w:rtl/>
        </w:rPr>
        <w:t>ب) التصفية</w:t>
      </w:r>
    </w:p>
    <w:p w14:paraId="66D89700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1E25CEEB" w14:textId="77777777" w:rsidR="00F30510" w:rsidRDefault="00F30510" w:rsidP="00F30510">
      <w:pPr>
        <w:bidi/>
      </w:pPr>
      <w:r>
        <w:rPr>
          <w:rFonts w:cs="Arial"/>
          <w:rtl/>
        </w:rPr>
        <w:t>4. للحصول على نتيجة الضريبة من الضروري النتيجة المحاسبية</w:t>
      </w:r>
    </w:p>
    <w:p w14:paraId="2B7FC0C6" w14:textId="77777777" w:rsidR="00F30510" w:rsidRDefault="00F30510" w:rsidP="00F30510">
      <w:pPr>
        <w:bidi/>
      </w:pPr>
      <w:r>
        <w:rPr>
          <w:rFonts w:cs="Arial"/>
          <w:rtl/>
        </w:rPr>
        <w:t>أ) إضافة إعادات محاسبية إضافية</w:t>
      </w:r>
    </w:p>
    <w:p w14:paraId="5F1336A2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ب) خصم الاستقطاعات غير المحاسبية</w:t>
      </w:r>
    </w:p>
    <w:p w14:paraId="7F23C25C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19E437A3" w14:textId="77777777" w:rsidR="00F30510" w:rsidRDefault="00F30510" w:rsidP="00F30510">
      <w:pPr>
        <w:bidi/>
      </w:pPr>
      <w:r>
        <w:rPr>
          <w:rFonts w:cs="Arial"/>
          <w:rtl/>
        </w:rPr>
        <w:t>5. وتشمل هذه إعادة المحاسبة الإضافية</w:t>
      </w:r>
    </w:p>
    <w:p w14:paraId="63373790" w14:textId="77777777" w:rsidR="00F30510" w:rsidRDefault="00F30510" w:rsidP="00F30510">
      <w:pPr>
        <w:bidi/>
      </w:pPr>
      <w:r>
        <w:rPr>
          <w:rFonts w:cs="Arial"/>
          <w:rtl/>
        </w:rPr>
        <w:t xml:space="preserve">أ) المصاريف المرفوضة أو غير القابلة للخصم من قبل </w:t>
      </w:r>
      <w:r>
        <w:t>CGI</w:t>
      </w:r>
    </w:p>
    <w:p w14:paraId="585B76DD" w14:textId="77777777" w:rsidR="00F30510" w:rsidRDefault="00F30510" w:rsidP="00F30510">
      <w:pPr>
        <w:bidi/>
      </w:pPr>
      <w:r>
        <w:rPr>
          <w:rFonts w:cs="Arial"/>
          <w:rtl/>
        </w:rPr>
        <w:t xml:space="preserve">ب) المنتجات المرفوضة أو الخاضعة للضرائب التفضيلية من قبل </w:t>
      </w:r>
      <w:r>
        <w:t>CGI</w:t>
      </w:r>
    </w:p>
    <w:p w14:paraId="47EBD72C" w14:textId="77777777" w:rsidR="00F30510" w:rsidRDefault="00F30510" w:rsidP="00F30510">
      <w:pPr>
        <w:bidi/>
      </w:pPr>
      <w:r>
        <w:rPr>
          <w:rFonts w:cs="Arial"/>
          <w:rtl/>
        </w:rPr>
        <w:t xml:space="preserve">ج) الرسوم المقبولة من قبل </w:t>
      </w:r>
      <w:r>
        <w:t>LPF</w:t>
      </w:r>
    </w:p>
    <w:p w14:paraId="3DAA997D" w14:textId="77777777" w:rsidR="00F30510" w:rsidRDefault="00F30510" w:rsidP="00F30510">
      <w:pPr>
        <w:bidi/>
      </w:pPr>
      <w:r>
        <w:rPr>
          <w:rFonts w:cs="Arial"/>
          <w:rtl/>
        </w:rPr>
        <w:t>6. وتشمل هذه ، على وجه الخصوص ، الاقتطاعات غير المحاسبية</w:t>
      </w:r>
    </w:p>
    <w:p w14:paraId="54CF1678" w14:textId="77777777" w:rsidR="00F30510" w:rsidRDefault="00F30510" w:rsidP="00F30510">
      <w:pPr>
        <w:bidi/>
      </w:pPr>
      <w:r>
        <w:rPr>
          <w:rFonts w:cs="Arial"/>
          <w:rtl/>
        </w:rPr>
        <w:t xml:space="preserve">أ) المصاريف المرفوضة أو غير القابلة للخصم من قبل </w:t>
      </w:r>
      <w:r>
        <w:t>CGI</w:t>
      </w:r>
    </w:p>
    <w:p w14:paraId="279DCD11" w14:textId="77777777" w:rsidR="00F30510" w:rsidRDefault="00F30510" w:rsidP="00F30510">
      <w:pPr>
        <w:bidi/>
      </w:pPr>
      <w:r>
        <w:rPr>
          <w:rFonts w:cs="Arial"/>
          <w:rtl/>
        </w:rPr>
        <w:t xml:space="preserve">ب) المنتجات المرفوضة أو الخاضعة للضرائب التفضيلية من قبل </w:t>
      </w:r>
      <w:r>
        <w:t>CGI</w:t>
      </w:r>
      <w:r>
        <w:rPr>
          <w:rFonts w:cs="Arial"/>
          <w:rtl/>
        </w:rPr>
        <w:t xml:space="preserve"> من قبل </w:t>
      </w:r>
      <w:r>
        <w:t>CGI</w:t>
      </w:r>
    </w:p>
    <w:p w14:paraId="6BD0C5FD" w14:textId="77777777" w:rsidR="00F30510" w:rsidRDefault="00F30510" w:rsidP="00F30510">
      <w:pPr>
        <w:bidi/>
      </w:pPr>
      <w:r>
        <w:rPr>
          <w:rFonts w:cs="Arial"/>
          <w:rtl/>
        </w:rPr>
        <w:t xml:space="preserve">ج) الرسوم المقبولة من قبل </w:t>
      </w:r>
      <w:r>
        <w:t>LPF</w:t>
      </w:r>
    </w:p>
    <w:p w14:paraId="43485952" w14:textId="77777777" w:rsidR="00F30510" w:rsidRDefault="00F30510" w:rsidP="00F30510">
      <w:pPr>
        <w:bidi/>
      </w:pPr>
      <w:r>
        <w:rPr>
          <w:rFonts w:cs="Arial"/>
          <w:rtl/>
        </w:rPr>
        <w:t>7. إعادة المحاسبة الإضافية</w:t>
      </w:r>
    </w:p>
    <w:p w14:paraId="49977388" w14:textId="77777777" w:rsidR="00F30510" w:rsidRDefault="00F30510" w:rsidP="00F30510">
      <w:pPr>
        <w:bidi/>
      </w:pPr>
      <w:r>
        <w:rPr>
          <w:rFonts w:cs="Arial"/>
          <w:rtl/>
        </w:rPr>
        <w:t>أ) يؤدي إلى زيادة في الربح وبالتالي فرض الضرائب على الشركة</w:t>
      </w:r>
    </w:p>
    <w:p w14:paraId="523812F4" w14:textId="77777777" w:rsidR="00F30510" w:rsidRDefault="00F30510" w:rsidP="00F30510">
      <w:pPr>
        <w:bidi/>
      </w:pPr>
      <w:r>
        <w:rPr>
          <w:rFonts w:cs="Arial"/>
          <w:rtl/>
        </w:rPr>
        <w:t>ب) يؤدي إلى انخفاض في الربح وبالتالي فرض الضرائب على الشركة</w:t>
      </w:r>
    </w:p>
    <w:p w14:paraId="4C3BFFB8" w14:textId="77777777" w:rsidR="00F30510" w:rsidRDefault="00F30510" w:rsidP="00F30510">
      <w:pPr>
        <w:bidi/>
      </w:pPr>
      <w:r>
        <w:rPr>
          <w:rFonts w:cs="Arial"/>
          <w:rtl/>
        </w:rPr>
        <w:t>ج) هي على وجه الخصوص المصاريف الصيفية</w:t>
      </w:r>
    </w:p>
    <w:p w14:paraId="34CE10F5" w14:textId="77777777" w:rsidR="00F30510" w:rsidRDefault="00F30510" w:rsidP="00F30510">
      <w:pPr>
        <w:bidi/>
      </w:pPr>
      <w:r>
        <w:rPr>
          <w:rFonts w:cs="Arial"/>
          <w:rtl/>
        </w:rPr>
        <w:t>8. الاستقطاعات غير المحاسبية</w:t>
      </w:r>
    </w:p>
    <w:p w14:paraId="606D5C0C" w14:textId="77777777" w:rsidR="00F30510" w:rsidRDefault="00F30510" w:rsidP="00F30510">
      <w:pPr>
        <w:bidi/>
      </w:pPr>
      <w:r>
        <w:rPr>
          <w:rFonts w:cs="Arial"/>
          <w:rtl/>
        </w:rPr>
        <w:t>أ) يؤدي إلى زيادة في الربح وبالتالي فرض الضرائب على الشركة</w:t>
      </w:r>
    </w:p>
    <w:p w14:paraId="5E71186A" w14:textId="77777777" w:rsidR="00F30510" w:rsidRDefault="00F30510" w:rsidP="00F30510">
      <w:pPr>
        <w:bidi/>
      </w:pPr>
      <w:r>
        <w:rPr>
          <w:rFonts w:cs="Arial"/>
          <w:rtl/>
        </w:rPr>
        <w:t>ب) يؤدي إلى انخفاض في الربح وبالتالي فرض الضرائب على الشركة</w:t>
      </w:r>
    </w:p>
    <w:p w14:paraId="33C29577" w14:textId="77777777" w:rsidR="00F30510" w:rsidRDefault="00F30510" w:rsidP="00F30510">
      <w:pPr>
        <w:bidi/>
      </w:pPr>
      <w:r>
        <w:rPr>
          <w:rFonts w:cs="Arial"/>
          <w:rtl/>
        </w:rPr>
        <w:t xml:space="preserve">ج) هي على وجه الخصوص </w:t>
      </w:r>
      <w:r>
        <w:t>PVLT</w:t>
      </w:r>
      <w:r>
        <w:rPr>
          <w:rFonts w:cs="Arial"/>
          <w:rtl/>
        </w:rPr>
        <w:t xml:space="preserve"> لتخصيصات وامتيازات براءات الاختراع</w:t>
      </w:r>
    </w:p>
    <w:p w14:paraId="4AECD2D7" w14:textId="77777777" w:rsidR="00F30510" w:rsidRDefault="00F30510" w:rsidP="00F30510">
      <w:pPr>
        <w:bidi/>
      </w:pPr>
      <w:r>
        <w:rPr>
          <w:rFonts w:cs="Arial"/>
          <w:rtl/>
        </w:rPr>
        <w:t>9. النظام الضريبي لرسوم الحضور تحت ضريبة الشركات</w:t>
      </w:r>
    </w:p>
    <w:p w14:paraId="7A616F6C" w14:textId="77777777" w:rsidR="00F30510" w:rsidRDefault="00F30510" w:rsidP="00F30510">
      <w:pPr>
        <w:bidi/>
      </w:pPr>
      <w:r>
        <w:rPr>
          <w:rFonts w:cs="Arial"/>
          <w:rtl/>
        </w:rPr>
        <w:t>أ) تتعلق بإعادة الحسابات الإضافية</w:t>
      </w:r>
    </w:p>
    <w:p w14:paraId="06FC82F7" w14:textId="77777777" w:rsidR="00F30510" w:rsidRDefault="00F30510" w:rsidP="00F30510">
      <w:pPr>
        <w:bidi/>
      </w:pPr>
      <w:r>
        <w:rPr>
          <w:rFonts w:cs="Arial"/>
          <w:rtl/>
        </w:rPr>
        <w:t>ب) تتعلق بالتهم بموجب النظام الخاص</w:t>
      </w:r>
    </w:p>
    <w:p w14:paraId="2038F39B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43E64BCA" w14:textId="77777777" w:rsidR="00F30510" w:rsidRDefault="00F30510" w:rsidP="00F30510">
      <w:pPr>
        <w:bidi/>
      </w:pPr>
      <w:r>
        <w:rPr>
          <w:rFonts w:cs="Arial"/>
          <w:rtl/>
        </w:rPr>
        <w:t xml:space="preserve">11. النظام الضريبي لتوزيع الأرباح الاختيارية المعروف باسم </w:t>
      </w:r>
      <w:r>
        <w:t>RSMF</w:t>
      </w:r>
      <w:r>
        <w:rPr>
          <w:rFonts w:cs="Arial"/>
          <w:rtl/>
        </w:rPr>
        <w:t xml:space="preserve"> الخاضع لضريبة الشركات</w:t>
      </w:r>
    </w:p>
    <w:p w14:paraId="74F64CFC" w14:textId="77777777" w:rsidR="00F30510" w:rsidRDefault="00F30510" w:rsidP="00F30510">
      <w:pPr>
        <w:bidi/>
      </w:pPr>
      <w:r>
        <w:rPr>
          <w:rFonts w:cs="Arial"/>
          <w:rtl/>
        </w:rPr>
        <w:t>أ) تتعلق بالاقتطاعات غير المحاسبية</w:t>
      </w:r>
    </w:p>
    <w:p w14:paraId="27F46020" w14:textId="77777777" w:rsidR="00F30510" w:rsidRDefault="00F30510" w:rsidP="00F30510">
      <w:pPr>
        <w:bidi/>
      </w:pPr>
      <w:r>
        <w:rPr>
          <w:rFonts w:cs="Arial"/>
          <w:rtl/>
        </w:rPr>
        <w:t>ب) تتعلق بمنتجات بنظام معين</w:t>
      </w:r>
    </w:p>
    <w:p w14:paraId="651879C6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77048C13" w14:textId="77777777" w:rsidR="00F30510" w:rsidRDefault="00F30510" w:rsidP="00F30510">
      <w:pPr>
        <w:bidi/>
      </w:pPr>
      <w:r>
        <w:rPr>
          <w:rFonts w:cs="Arial"/>
          <w:rtl/>
        </w:rPr>
        <w:t>11. يمكن ترحيل الشركة الخاضعة لضريبة الشركات ذات النتيجة الضريبية الخاسرة.</w:t>
      </w:r>
    </w:p>
    <w:p w14:paraId="047EAB5E" w14:textId="77777777" w:rsidR="00F30510" w:rsidRDefault="00F30510" w:rsidP="00F30510">
      <w:pPr>
        <w:bidi/>
      </w:pPr>
      <w:r>
        <w:rPr>
          <w:rFonts w:cs="Arial"/>
          <w:rtl/>
        </w:rPr>
        <w:t>أ) آجل ولكن يقتصر على 1 مليون يورو + 50٪ من جزء الربح فوق هذا السقف.</w:t>
      </w:r>
    </w:p>
    <w:p w14:paraId="0A80EF5F" w14:textId="77777777" w:rsidR="00F30510" w:rsidRDefault="00F30510" w:rsidP="00F30510">
      <w:pPr>
        <w:bidi/>
      </w:pPr>
      <w:r>
        <w:rPr>
          <w:rFonts w:cs="Arial"/>
          <w:rtl/>
        </w:rPr>
        <w:t>ب) العودة بمبلغ يقتصر على 1 مليون يورو</w:t>
      </w:r>
    </w:p>
    <w:p w14:paraId="0F6BC829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ج) إلى الأمام والخلف بلا حدود</w:t>
      </w:r>
    </w:p>
    <w:p w14:paraId="34EA8CA9" w14:textId="77777777" w:rsidR="00F30510" w:rsidRDefault="00F30510" w:rsidP="00F30510">
      <w:pPr>
        <w:bidi/>
      </w:pPr>
      <w:r>
        <w:rPr>
          <w:rFonts w:cs="Arial"/>
          <w:rtl/>
        </w:rPr>
        <w:t>12. الشركة التي تواجه صعوبات لديها نظام ترحيل عجز أكثر فائدة</w:t>
      </w:r>
    </w:p>
    <w:p w14:paraId="2522F8FA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49B65088" w14:textId="77777777" w:rsidR="00F30510" w:rsidRDefault="00F30510" w:rsidP="00F30510">
      <w:pPr>
        <w:bidi/>
      </w:pPr>
      <w:r>
        <w:rPr>
          <w:rFonts w:cs="Arial"/>
          <w:rtl/>
        </w:rPr>
        <w:t>13. القاضي الأوروبي (</w:t>
      </w:r>
      <w:r>
        <w:t>CJEU</w:t>
      </w:r>
      <w:r>
        <w:rPr>
          <w:rFonts w:cs="Arial"/>
          <w:rtl/>
        </w:rPr>
        <w:t xml:space="preserve">) يتعامل مع ما يسمى نظام الضرائب </w:t>
      </w:r>
      <w:r>
        <w:t>RSMF</w:t>
      </w:r>
    </w:p>
    <w:p w14:paraId="723C56B5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0FD74DC6" w14:textId="77777777" w:rsidR="00F30510" w:rsidRDefault="00F30510" w:rsidP="00F30510">
      <w:pPr>
        <w:bidi/>
      </w:pPr>
      <w:r>
        <w:rPr>
          <w:rFonts w:cs="Arial"/>
          <w:rtl/>
        </w:rPr>
        <w:t>14. تخفيض معدل الضريبة على الشركات في فرنسا</w:t>
      </w:r>
    </w:p>
    <w:p w14:paraId="51CF6DAF" w14:textId="77777777" w:rsidR="00F30510" w:rsidRDefault="00F30510" w:rsidP="00F30510">
      <w:pPr>
        <w:bidi/>
      </w:pPr>
      <w:r>
        <w:rPr>
          <w:rFonts w:cs="Arial"/>
          <w:rtl/>
        </w:rPr>
        <w:t>أ) من المتوقع أن تنخفض من 33.33٪ إلى 15٪ بحلول عام 2022</w:t>
      </w:r>
    </w:p>
    <w:p w14:paraId="1DAFBABA" w14:textId="77777777" w:rsidR="00F30510" w:rsidRDefault="00F30510" w:rsidP="00F30510">
      <w:pPr>
        <w:bidi/>
      </w:pPr>
    </w:p>
    <w:p w14:paraId="799B377A" w14:textId="77777777" w:rsidR="00F30510" w:rsidRDefault="00F30510" w:rsidP="00F30510">
      <w:pPr>
        <w:bidi/>
      </w:pPr>
      <w:r>
        <w:rPr>
          <w:rFonts w:cs="Arial"/>
          <w:rtl/>
        </w:rPr>
        <w:t>ب) من المتوقع أن تنخفض من 33.33٪ إلى 28٪ بحلول عام 2020</w:t>
      </w:r>
    </w:p>
    <w:p w14:paraId="52AC2F37" w14:textId="77777777" w:rsidR="00F30510" w:rsidRDefault="00F30510" w:rsidP="00F30510">
      <w:pPr>
        <w:bidi/>
      </w:pPr>
      <w:r>
        <w:rPr>
          <w:rFonts w:cs="Arial"/>
          <w:rtl/>
        </w:rPr>
        <w:t>ج) يجب أن تظل عند 15٪ ولكن لجزء بسيط من حجم الأعمال البالغ 50 مليون يورو اعتبارًا من عام 2019</w:t>
      </w:r>
    </w:p>
    <w:p w14:paraId="329C4066" w14:textId="77777777" w:rsidR="00F30510" w:rsidRDefault="00F30510" w:rsidP="00F30510">
      <w:pPr>
        <w:bidi/>
      </w:pPr>
      <w:r>
        <w:rPr>
          <w:rFonts w:cs="Arial"/>
          <w:rtl/>
        </w:rPr>
        <w:t>15. تدفع الشركات الصغيرة والمتوسطة ضريبة الشركات</w:t>
      </w:r>
    </w:p>
    <w:p w14:paraId="2F5F66B7" w14:textId="77777777" w:rsidR="00F30510" w:rsidRDefault="00F30510" w:rsidP="00F30510">
      <w:pPr>
        <w:bidi/>
      </w:pPr>
      <w:r>
        <w:rPr>
          <w:rFonts w:cs="Arial"/>
          <w:rtl/>
        </w:rPr>
        <w:t>أ) لمبلغ أعلى من شركات كاك 40</w:t>
      </w:r>
    </w:p>
    <w:p w14:paraId="79F45644" w14:textId="77777777" w:rsidR="00F30510" w:rsidRDefault="00F30510" w:rsidP="00F30510">
      <w:pPr>
        <w:bidi/>
      </w:pPr>
      <w:r>
        <w:rPr>
          <w:rFonts w:cs="Arial"/>
          <w:rtl/>
        </w:rPr>
        <w:t>ب) لمبلغ أقل من كاك 40 شركات</w:t>
      </w:r>
    </w:p>
    <w:p w14:paraId="2D9E5C1A" w14:textId="77777777" w:rsidR="00F30510" w:rsidRDefault="00F30510" w:rsidP="00F30510">
      <w:pPr>
        <w:bidi/>
      </w:pPr>
      <w:r>
        <w:rPr>
          <w:rFonts w:cs="Arial"/>
          <w:rtl/>
        </w:rPr>
        <w:t>ج) بالمعدل الضمني الأعلى من شركات كاك 40</w:t>
      </w:r>
    </w:p>
    <w:p w14:paraId="2F400C6A" w14:textId="77777777" w:rsidR="00F30510" w:rsidRDefault="00F30510" w:rsidP="00F30510">
      <w:pPr>
        <w:bidi/>
      </w:pPr>
      <w:r>
        <w:rPr>
          <w:rFonts w:cs="Arial"/>
          <w:rtl/>
        </w:rPr>
        <w:t xml:space="preserve">16. يتم دفع </w:t>
      </w:r>
      <w:r>
        <w:t>IS</w:t>
      </w:r>
      <w:r>
        <w:rPr>
          <w:rFonts w:cs="Arial"/>
          <w:rtl/>
        </w:rPr>
        <w:t xml:space="preserve"> على 4 أقساط</w:t>
      </w:r>
    </w:p>
    <w:p w14:paraId="47291679" w14:textId="77777777" w:rsidR="00F30510" w:rsidRDefault="00F30510" w:rsidP="00F30510">
      <w:pPr>
        <w:bidi/>
      </w:pPr>
      <w:r>
        <w:rPr>
          <w:rFonts w:cs="Arial"/>
          <w:rtl/>
        </w:rPr>
        <w:t>أ) كل إيداع بمعدل 7٪ للمعدل العادي 28٪ لكسر 500000 يورو</w:t>
      </w:r>
    </w:p>
    <w:p w14:paraId="0E50033E" w14:textId="77777777" w:rsidR="00F30510" w:rsidRDefault="00F30510" w:rsidP="00F30510">
      <w:pPr>
        <w:bidi/>
      </w:pPr>
      <w:r>
        <w:rPr>
          <w:rFonts w:cs="Arial"/>
          <w:rtl/>
        </w:rPr>
        <w:t>ب) كل قسط بنسبة 3.75٪ لنسبة مخفضة قدرها 15٪ لكسر من</w:t>
      </w:r>
    </w:p>
    <w:p w14:paraId="2E99087D" w14:textId="77777777" w:rsidR="00F30510" w:rsidRDefault="00F30510" w:rsidP="00F30510">
      <w:pPr>
        <w:bidi/>
      </w:pPr>
      <w:r>
        <w:rPr>
          <w:rFonts w:cs="Arial"/>
          <w:rtl/>
        </w:rPr>
        <w:t>38120 يورو</w:t>
      </w:r>
    </w:p>
    <w:p w14:paraId="3FE76845" w14:textId="77777777" w:rsidR="00F30510" w:rsidRDefault="00F30510" w:rsidP="00F30510">
      <w:pPr>
        <w:bidi/>
      </w:pPr>
      <w:r>
        <w:rPr>
          <w:rFonts w:cs="Arial"/>
          <w:rtl/>
        </w:rPr>
        <w:t>ج) كل إيداع بمعدل 8.33٪ للمعدل العادي البالغ 33.33٪ فوق 500.000 يورو</w:t>
      </w:r>
    </w:p>
    <w:p w14:paraId="2B97F622" w14:textId="77777777" w:rsidR="00F30510" w:rsidRDefault="00F30510" w:rsidP="00F30510">
      <w:pPr>
        <w:bidi/>
      </w:pPr>
      <w:r>
        <w:rPr>
          <w:rFonts w:cs="Arial"/>
          <w:rtl/>
        </w:rPr>
        <w:t>17. تقارير ضريبة الشركات إلى ميزانية الدولة تقريبا</w:t>
      </w:r>
    </w:p>
    <w:p w14:paraId="7FCA52BC" w14:textId="77777777" w:rsidR="00F30510" w:rsidRDefault="00F30510" w:rsidP="00F30510">
      <w:pPr>
        <w:bidi/>
      </w:pPr>
      <w:r>
        <w:rPr>
          <w:rFonts w:cs="Arial"/>
          <w:rtl/>
        </w:rPr>
        <w:t>أ) 25 مليار يورو</w:t>
      </w:r>
    </w:p>
    <w:p w14:paraId="0FD4F514" w14:textId="77777777" w:rsidR="00F30510" w:rsidRDefault="00F30510" w:rsidP="00F30510">
      <w:pPr>
        <w:bidi/>
      </w:pPr>
      <w:r>
        <w:rPr>
          <w:rFonts w:cs="Arial"/>
          <w:rtl/>
        </w:rPr>
        <w:t>ب) 75 مليار يورو</w:t>
      </w:r>
    </w:p>
    <w:p w14:paraId="77CAC0A0" w14:textId="77777777" w:rsidR="00F30510" w:rsidRDefault="00F30510" w:rsidP="00F30510">
      <w:pPr>
        <w:bidi/>
      </w:pPr>
      <w:r>
        <w:rPr>
          <w:rFonts w:cs="Arial"/>
          <w:rtl/>
        </w:rPr>
        <w:t>ج) 85 مليار يورو</w:t>
      </w:r>
    </w:p>
    <w:p w14:paraId="384CBB74" w14:textId="77777777" w:rsidR="00F30510" w:rsidRDefault="00F30510" w:rsidP="00F30510">
      <w:pPr>
        <w:bidi/>
      </w:pPr>
      <w:r>
        <w:rPr>
          <w:rFonts w:cs="Arial"/>
          <w:rtl/>
        </w:rPr>
        <w:t>18. الشركات الكبيرة الخاضعة لضريبة الشركات</w:t>
      </w:r>
    </w:p>
    <w:p w14:paraId="72C01865" w14:textId="77777777" w:rsidR="00F30510" w:rsidRDefault="00F30510" w:rsidP="00F30510">
      <w:pPr>
        <w:bidi/>
      </w:pPr>
      <w:r>
        <w:rPr>
          <w:rFonts w:cs="Arial"/>
          <w:rtl/>
        </w:rPr>
        <w:t>أ) مسؤولاً عن المساهمة الإضافية بنسبة 3٪ على الأرباح الموزعة</w:t>
      </w:r>
    </w:p>
    <w:p w14:paraId="4E74D0ED" w14:textId="77777777" w:rsidR="00F30510" w:rsidRDefault="00F30510" w:rsidP="00F30510">
      <w:pPr>
        <w:bidi/>
      </w:pPr>
      <w:r>
        <w:rPr>
          <w:rFonts w:cs="Arial"/>
          <w:rtl/>
        </w:rPr>
        <w:t>ب) لم تعد مسؤولة عن هذه المساهمة الإضافية بنسبة 3٪</w:t>
      </w:r>
    </w:p>
    <w:p w14:paraId="72800636" w14:textId="77777777" w:rsidR="00F30510" w:rsidRDefault="00F30510" w:rsidP="00F30510">
      <w:pPr>
        <w:bidi/>
      </w:pPr>
      <w:r>
        <w:rPr>
          <w:rFonts w:cs="Arial"/>
          <w:rtl/>
        </w:rPr>
        <w:t>ج) لم تعد مسؤولة عن المساهمة الاستثنائية بنسبة 10.7٪</w:t>
      </w:r>
    </w:p>
    <w:p w14:paraId="347B37F5" w14:textId="77777777" w:rsidR="00F30510" w:rsidRDefault="00F30510" w:rsidP="00F30510">
      <w:pPr>
        <w:bidi/>
      </w:pPr>
      <w:r>
        <w:rPr>
          <w:rFonts w:cs="Arial"/>
          <w:rtl/>
        </w:rPr>
        <w:t>19. يجب على الشركات التي يبلغ حجم مبيعاتها غير شامل الضريبة 400 مليون يورو على الأقل الاتصال بها</w:t>
      </w:r>
    </w:p>
    <w:p w14:paraId="761E9308" w14:textId="77777777" w:rsidR="00F30510" w:rsidRDefault="00F30510" w:rsidP="00F30510">
      <w:pPr>
        <w:bidi/>
      </w:pPr>
      <w:r>
        <w:rPr>
          <w:rFonts w:cs="Arial"/>
          <w:rtl/>
        </w:rPr>
        <w:t xml:space="preserve">أ) لدفع </w:t>
      </w:r>
      <w:r>
        <w:t>IS</w:t>
      </w:r>
      <w:r>
        <w:rPr>
          <w:rFonts w:cs="Arial"/>
          <w:rtl/>
        </w:rPr>
        <w:t xml:space="preserve"> الخاصة بهم إلى </w:t>
      </w:r>
      <w:r>
        <w:t>DGE</w:t>
      </w:r>
    </w:p>
    <w:p w14:paraId="0DFBA2BB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 xml:space="preserve">ب) لدفع </w:t>
      </w:r>
      <w:r>
        <w:t>IS</w:t>
      </w:r>
      <w:r>
        <w:rPr>
          <w:rFonts w:cs="Arial"/>
          <w:rtl/>
        </w:rPr>
        <w:t xml:space="preserve"> الخاصة بهم إلى </w:t>
      </w:r>
      <w:r>
        <w:t>SIE</w:t>
      </w:r>
    </w:p>
    <w:p w14:paraId="099E8720" w14:textId="77777777" w:rsidR="00F30510" w:rsidRDefault="00F30510" w:rsidP="00F30510">
      <w:pPr>
        <w:bidi/>
      </w:pPr>
      <w:r>
        <w:rPr>
          <w:rFonts w:cs="Arial"/>
          <w:rtl/>
        </w:rPr>
        <w:t xml:space="preserve">ج) لدفع </w:t>
      </w:r>
      <w:r>
        <w:t>IS</w:t>
      </w:r>
      <w:r>
        <w:rPr>
          <w:rFonts w:cs="Arial"/>
          <w:rtl/>
        </w:rPr>
        <w:t xml:space="preserve"> الخاصة بهم إلى </w:t>
      </w:r>
      <w:r>
        <w:t>SIP</w:t>
      </w:r>
    </w:p>
    <w:p w14:paraId="21B28A07" w14:textId="77777777" w:rsidR="00F30510" w:rsidRDefault="00F30510" w:rsidP="00F30510">
      <w:pPr>
        <w:bidi/>
      </w:pPr>
      <w:r>
        <w:rPr>
          <w:rFonts w:cs="Arial"/>
          <w:rtl/>
        </w:rPr>
        <w:t>20. الأشخاص العموميون</w:t>
      </w:r>
    </w:p>
    <w:p w14:paraId="5965F93F" w14:textId="77777777" w:rsidR="00F30510" w:rsidRDefault="00F30510" w:rsidP="00F30510">
      <w:pPr>
        <w:bidi/>
      </w:pPr>
      <w:r>
        <w:rPr>
          <w:rFonts w:cs="Arial"/>
          <w:rtl/>
        </w:rPr>
        <w:t>أ) تخضع من حيث المبدأ لضريبة الشركات إذا كانت عملياتها تهدف إلى الربح</w:t>
      </w:r>
    </w:p>
    <w:p w14:paraId="3817C366" w14:textId="77777777" w:rsidR="00F30510" w:rsidRDefault="00F30510" w:rsidP="00F30510">
      <w:pPr>
        <w:bidi/>
      </w:pPr>
      <w:r>
        <w:rPr>
          <w:rFonts w:cs="Arial"/>
          <w:rtl/>
        </w:rPr>
        <w:t>ب) تخضع من حيث المبدأ لضريبة الشركات إذا كانت عملياتها غير هادفة للربح</w:t>
      </w:r>
    </w:p>
    <w:p w14:paraId="02AFEDE9" w14:textId="77777777" w:rsidR="00F30510" w:rsidRDefault="00F30510" w:rsidP="00F30510">
      <w:pPr>
        <w:bidi/>
      </w:pPr>
      <w:r>
        <w:rPr>
          <w:rFonts w:cs="Arial"/>
          <w:rtl/>
        </w:rPr>
        <w:t>ج) تخضع دائمًا لضريبة الشركات بنفس الطريقة التي تخضع بها الجمعيات بموجب قانون 1901</w:t>
      </w:r>
    </w:p>
    <w:p w14:paraId="3246AC8E" w14:textId="77777777" w:rsidR="00F30510" w:rsidRDefault="00F30510" w:rsidP="00F30510">
      <w:pPr>
        <w:bidi/>
      </w:pPr>
      <w:r>
        <w:rPr>
          <w:rFonts w:cs="Arial"/>
          <w:rtl/>
        </w:rPr>
        <w:t xml:space="preserve">21. إجمالي الضريبة بموجب </w:t>
      </w:r>
      <w:r>
        <w:t>CIT</w:t>
      </w:r>
    </w:p>
    <w:p w14:paraId="5C56A42B" w14:textId="77777777" w:rsidR="00F30510" w:rsidRDefault="00F30510" w:rsidP="00F30510">
      <w:pPr>
        <w:bidi/>
      </w:pPr>
      <w:r>
        <w:rPr>
          <w:rFonts w:cs="Arial"/>
          <w:rtl/>
        </w:rPr>
        <w:t>أ) يمكن تخفيضها عن طريق التخفيضات الضريبية</w:t>
      </w:r>
    </w:p>
    <w:p w14:paraId="02E4FBA3" w14:textId="77777777" w:rsidR="00F30510" w:rsidRDefault="00F30510" w:rsidP="00F30510">
      <w:pPr>
        <w:bidi/>
      </w:pPr>
      <w:r>
        <w:rPr>
          <w:rFonts w:cs="Arial"/>
          <w:rtl/>
        </w:rPr>
        <w:t>ب) يمكن تخفيضها عن طريق الإعفاءات الضريبية</w:t>
      </w:r>
    </w:p>
    <w:p w14:paraId="259652EA" w14:textId="77777777" w:rsidR="00F30510" w:rsidRDefault="00F30510" w:rsidP="00F30510">
      <w:pPr>
        <w:bidi/>
      </w:pPr>
      <w:r>
        <w:rPr>
          <w:rFonts w:cs="Arial"/>
          <w:rtl/>
        </w:rPr>
        <w:t>ج) لا تستفيد من أي تخفيض أو ائتمان ضريبي</w:t>
      </w:r>
    </w:p>
    <w:p w14:paraId="12F7A56B" w14:textId="77777777" w:rsidR="00F30510" w:rsidRDefault="00F30510" w:rsidP="00F30510">
      <w:pPr>
        <w:bidi/>
      </w:pPr>
      <w:r>
        <w:rPr>
          <w:rFonts w:cs="Arial"/>
          <w:rtl/>
        </w:rPr>
        <w:t xml:space="preserve">22. يمكن أن تستفيد بشكل خاص من الإعفاءات الضريبية بموجب </w:t>
      </w:r>
      <w:r>
        <w:t>CIT</w:t>
      </w:r>
    </w:p>
    <w:p w14:paraId="4191AC26" w14:textId="77777777" w:rsidR="00F30510" w:rsidRDefault="00F30510" w:rsidP="00F30510">
      <w:pPr>
        <w:bidi/>
      </w:pPr>
      <w:r>
        <w:rPr>
          <w:rFonts w:cs="Arial"/>
          <w:rtl/>
        </w:rPr>
        <w:t>أ) التبرعات للأعمال ذات النفع العام</w:t>
      </w:r>
    </w:p>
    <w:p w14:paraId="0C860314" w14:textId="77777777" w:rsidR="00F30510" w:rsidRDefault="00F30510" w:rsidP="00F30510">
      <w:pPr>
        <w:bidi/>
      </w:pPr>
      <w:r>
        <w:rPr>
          <w:rFonts w:cs="Arial"/>
          <w:rtl/>
        </w:rPr>
        <w:t>ب) الإعفاءات الضريبية للقدرة التنافسية والتوظيف (</w:t>
      </w:r>
      <w:r>
        <w:t>CICE</w:t>
      </w:r>
      <w:r>
        <w:rPr>
          <w:rFonts w:cs="Arial"/>
          <w:rtl/>
        </w:rPr>
        <w:t>) ،</w:t>
      </w:r>
    </w:p>
    <w:p w14:paraId="0C30BE81" w14:textId="77777777" w:rsidR="00F30510" w:rsidRDefault="00F30510" w:rsidP="00F30510">
      <w:pPr>
        <w:bidi/>
      </w:pPr>
      <w:r>
        <w:rPr>
          <w:rFonts w:cs="Arial"/>
          <w:rtl/>
        </w:rPr>
        <w:t>ج) حضانات الشركة النهارية لأطفال العاملين</w:t>
      </w:r>
    </w:p>
    <w:p w14:paraId="45092318" w14:textId="77777777" w:rsidR="00F30510" w:rsidRDefault="00F30510" w:rsidP="00F30510">
      <w:pPr>
        <w:bidi/>
      </w:pPr>
      <w:r>
        <w:rPr>
          <w:rFonts w:cs="Arial"/>
          <w:rtl/>
        </w:rPr>
        <w:t xml:space="preserve">23. يمكن أن تستفيد على وجه الخصوص من التخفيضات الضريبية بموجب </w:t>
      </w:r>
      <w:r>
        <w:t>CIT</w:t>
      </w:r>
    </w:p>
    <w:p w14:paraId="0A942D75" w14:textId="77777777" w:rsidR="00F30510" w:rsidRDefault="00F30510" w:rsidP="00F30510">
      <w:pPr>
        <w:bidi/>
      </w:pPr>
      <w:r>
        <w:rPr>
          <w:rFonts w:cs="Arial"/>
          <w:rtl/>
        </w:rPr>
        <w:t>أ) رعاية الشركات</w:t>
      </w:r>
    </w:p>
    <w:p w14:paraId="71A09DE5" w14:textId="77777777" w:rsidR="00F30510" w:rsidRDefault="00F30510" w:rsidP="00F30510">
      <w:pPr>
        <w:bidi/>
      </w:pPr>
      <w:r>
        <w:rPr>
          <w:rFonts w:cs="Arial"/>
          <w:rtl/>
        </w:rPr>
        <w:t>ب) مصاريف التدريب المهني</w:t>
      </w:r>
    </w:p>
    <w:p w14:paraId="39D64377" w14:textId="77777777" w:rsidR="00F30510" w:rsidRDefault="00F30510" w:rsidP="00F30510">
      <w:pPr>
        <w:bidi/>
      </w:pPr>
      <w:r>
        <w:rPr>
          <w:rFonts w:cs="Arial"/>
          <w:rtl/>
        </w:rPr>
        <w:t>ج) الائتمان الضريبي للبحوث (</w:t>
      </w:r>
      <w:r>
        <w:t>CIR</w:t>
      </w:r>
      <w:r>
        <w:rPr>
          <w:rFonts w:cs="Arial"/>
          <w:rtl/>
        </w:rPr>
        <w:t>) والائتمان الضريبي للابتكار (</w:t>
      </w:r>
      <w:r>
        <w:t>CII</w:t>
      </w:r>
      <w:r>
        <w:rPr>
          <w:rFonts w:cs="Arial"/>
          <w:rtl/>
        </w:rPr>
        <w:t>)</w:t>
      </w:r>
    </w:p>
    <w:p w14:paraId="6BE70E02" w14:textId="77777777" w:rsidR="00F30510" w:rsidRDefault="00F30510" w:rsidP="00F30510">
      <w:pPr>
        <w:bidi/>
      </w:pPr>
      <w:r>
        <w:rPr>
          <w:rFonts w:cs="Arial"/>
          <w:rtl/>
        </w:rPr>
        <w:t xml:space="preserve">24. الضريبة المستحقة الدفع بموجب </w:t>
      </w:r>
      <w:r>
        <w:t>CIT</w:t>
      </w:r>
      <w:r>
        <w:rPr>
          <w:rFonts w:cs="Arial"/>
          <w:rtl/>
        </w:rPr>
        <w:t xml:space="preserve"> هي الضريبة</w:t>
      </w:r>
    </w:p>
    <w:p w14:paraId="1A116481" w14:textId="77777777" w:rsidR="00F30510" w:rsidRDefault="00F30510" w:rsidP="00F30510">
      <w:pPr>
        <w:bidi/>
      </w:pPr>
      <w:r>
        <w:rPr>
          <w:rFonts w:cs="Arial"/>
          <w:rtl/>
        </w:rPr>
        <w:t>أ) صافي التخفيضات والائتمانات الضريبية</w:t>
      </w:r>
    </w:p>
    <w:p w14:paraId="2849736B" w14:textId="77777777" w:rsidR="00F30510" w:rsidRDefault="00F30510" w:rsidP="00F30510">
      <w:pPr>
        <w:bidi/>
      </w:pPr>
      <w:r>
        <w:rPr>
          <w:rFonts w:cs="Arial"/>
          <w:rtl/>
        </w:rPr>
        <w:t>ب) إجمالي التخفيضات والائتمانات الضريبية</w:t>
      </w:r>
    </w:p>
    <w:p w14:paraId="24DD9F72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653AAE81" w14:textId="77777777" w:rsidR="00F30510" w:rsidRDefault="00F30510" w:rsidP="00F30510">
      <w:pPr>
        <w:bidi/>
      </w:pPr>
      <w:r>
        <w:rPr>
          <w:rFonts w:cs="Arial"/>
          <w:rtl/>
        </w:rPr>
        <w:t>25. تحديد ضريبة الشركات الصافية</w:t>
      </w:r>
    </w:p>
    <w:p w14:paraId="17457FC1" w14:textId="77777777" w:rsidR="00F30510" w:rsidRDefault="00F30510" w:rsidP="00F30510">
      <w:pPr>
        <w:bidi/>
      </w:pPr>
      <w:r>
        <w:rPr>
          <w:rFonts w:cs="Arial"/>
          <w:rtl/>
        </w:rPr>
        <w:t xml:space="preserve">أ) نضرب معدل </w:t>
      </w:r>
      <w:r>
        <w:t>IS</w:t>
      </w:r>
      <w:r>
        <w:rPr>
          <w:rFonts w:cs="Arial"/>
          <w:rtl/>
        </w:rPr>
        <w:t xml:space="preserve"> على نتيجة الضريبة</w:t>
      </w:r>
    </w:p>
    <w:p w14:paraId="6042D060" w14:textId="77777777" w:rsidR="00F30510" w:rsidRDefault="00F30510" w:rsidP="00F30510">
      <w:pPr>
        <w:bidi/>
      </w:pPr>
      <w:r>
        <w:rPr>
          <w:rFonts w:cs="Arial"/>
          <w:rtl/>
        </w:rPr>
        <w:t xml:space="preserve">ب) نضرب معدل </w:t>
      </w:r>
      <w:r>
        <w:t>IS</w:t>
      </w:r>
      <w:r>
        <w:rPr>
          <w:rFonts w:cs="Arial"/>
          <w:rtl/>
        </w:rPr>
        <w:t xml:space="preserve"> على نتيجة المحاسبة</w:t>
      </w:r>
    </w:p>
    <w:p w14:paraId="50A189C9" w14:textId="13797F7A" w:rsidR="00F30510" w:rsidRDefault="00F30510" w:rsidP="00F30510">
      <w:pPr>
        <w:bidi/>
        <w:rPr>
          <w:rFonts w:cs="Arial"/>
        </w:rPr>
      </w:pPr>
      <w:r>
        <w:rPr>
          <w:rFonts w:cs="Arial"/>
          <w:rtl/>
        </w:rPr>
        <w:t>ج) لا شيء</w:t>
      </w:r>
      <w:r w:rsidRPr="00F30510">
        <w:rPr>
          <w:rFonts w:cs="Arial"/>
          <w:rtl/>
        </w:rPr>
        <w:t>ه من هذه الإجابات</w:t>
      </w:r>
    </w:p>
    <w:p w14:paraId="371C259E" w14:textId="4DDBDE03" w:rsidR="00F30510" w:rsidRDefault="00F30510" w:rsidP="00F30510">
      <w:pPr>
        <w:bidi/>
        <w:rPr>
          <w:rFonts w:cs="Arial"/>
        </w:rPr>
      </w:pPr>
    </w:p>
    <w:p w14:paraId="79D59DA3" w14:textId="77777777" w:rsidR="00F30510" w:rsidRDefault="00F30510" w:rsidP="00F30510">
      <w:pPr>
        <w:bidi/>
      </w:pPr>
      <w:r>
        <w:t>QCM3</w:t>
      </w:r>
      <w:r>
        <w:rPr>
          <w:rFonts w:cs="Arial"/>
          <w:rtl/>
        </w:rPr>
        <w:t>- قانون الضرائب - مصحح بخط مائل</w:t>
      </w:r>
    </w:p>
    <w:p w14:paraId="130D60D7" w14:textId="77777777" w:rsidR="00F30510" w:rsidRDefault="00F30510" w:rsidP="00F30510">
      <w:pPr>
        <w:bidi/>
      </w:pPr>
    </w:p>
    <w:p w14:paraId="0348DDDE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1. تخضع ضريبة القيمة المضافة بشكل أساسي</w:t>
      </w:r>
    </w:p>
    <w:p w14:paraId="1D74453F" w14:textId="77777777" w:rsidR="00F30510" w:rsidRDefault="00F30510" w:rsidP="00F30510">
      <w:pPr>
        <w:bidi/>
      </w:pPr>
      <w:r>
        <w:rPr>
          <w:rFonts w:cs="Arial"/>
          <w:rtl/>
        </w:rPr>
        <w:t>أ) قانون الاتحاد الأوروبي</w:t>
      </w:r>
    </w:p>
    <w:p w14:paraId="10915331" w14:textId="77777777" w:rsidR="00F30510" w:rsidRDefault="00F30510" w:rsidP="00F30510">
      <w:pPr>
        <w:bidi/>
      </w:pPr>
      <w:r>
        <w:rPr>
          <w:rFonts w:cs="Arial"/>
          <w:rtl/>
        </w:rPr>
        <w:t>ب) القانون الوطني</w:t>
      </w:r>
    </w:p>
    <w:p w14:paraId="323125FD" w14:textId="77777777" w:rsidR="00F30510" w:rsidRDefault="00F30510" w:rsidP="00F30510">
      <w:pPr>
        <w:bidi/>
      </w:pPr>
      <w:r>
        <w:rPr>
          <w:rFonts w:cs="Arial"/>
          <w:rtl/>
        </w:rPr>
        <w:t>ج) يتم تحديد القاعدة على المستوى الأوروبي والمعدلات المنظمة على المستوى الوطني</w:t>
      </w:r>
    </w:p>
    <w:p w14:paraId="228B34AD" w14:textId="77777777" w:rsidR="00F30510" w:rsidRDefault="00F30510" w:rsidP="00F30510">
      <w:pPr>
        <w:bidi/>
      </w:pPr>
      <w:r>
        <w:rPr>
          <w:rFonts w:cs="Arial"/>
          <w:rtl/>
        </w:rPr>
        <w:t>2. الخاضعون لضريبة القيمة المضافة بشكل خاص</w:t>
      </w:r>
    </w:p>
    <w:p w14:paraId="51709B8D" w14:textId="77777777" w:rsidR="00F30510" w:rsidRDefault="00F30510" w:rsidP="00F30510">
      <w:pPr>
        <w:bidi/>
      </w:pPr>
      <w:r>
        <w:rPr>
          <w:rFonts w:cs="Arial"/>
          <w:rtl/>
        </w:rPr>
        <w:t>أ) المؤسسات التجارية في شكل شراكات</w:t>
      </w:r>
    </w:p>
    <w:p w14:paraId="680C4DBB" w14:textId="77777777" w:rsidR="00F30510" w:rsidRDefault="00F30510" w:rsidP="00F30510">
      <w:pPr>
        <w:bidi/>
      </w:pPr>
      <w:r>
        <w:rPr>
          <w:rFonts w:cs="Arial"/>
          <w:rtl/>
        </w:rPr>
        <w:t>ب) المشاريع التجارية في شكل شركات رأس المال</w:t>
      </w:r>
    </w:p>
    <w:p w14:paraId="3B0EF326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4792C814" w14:textId="77777777" w:rsidR="00F30510" w:rsidRDefault="00F30510" w:rsidP="00F30510">
      <w:pPr>
        <w:bidi/>
      </w:pPr>
      <w:r>
        <w:rPr>
          <w:rFonts w:cs="Arial"/>
          <w:rtl/>
        </w:rPr>
        <w:t>3. منتج ضريبة القيمة المضافة</w:t>
      </w:r>
    </w:p>
    <w:p w14:paraId="651287D9" w14:textId="77777777" w:rsidR="00F30510" w:rsidRDefault="00F30510" w:rsidP="00F30510">
      <w:pPr>
        <w:bidi/>
      </w:pPr>
      <w:r>
        <w:rPr>
          <w:rFonts w:cs="Arial"/>
          <w:rtl/>
        </w:rPr>
        <w:t>أ) تجعل هذه الضريبة أول ضريبة ولاية</w:t>
      </w:r>
    </w:p>
    <w:p w14:paraId="12F26ED8" w14:textId="77777777" w:rsidR="00F30510" w:rsidRDefault="00F30510" w:rsidP="00F30510">
      <w:pPr>
        <w:bidi/>
      </w:pPr>
      <w:r>
        <w:rPr>
          <w:rFonts w:cs="Arial"/>
          <w:rtl/>
        </w:rPr>
        <w:t>ب) تجعل هذه الضريبة ضريبة الولاية الثانية</w:t>
      </w:r>
    </w:p>
    <w:p w14:paraId="7993143B" w14:textId="77777777" w:rsidR="00F30510" w:rsidRDefault="00F30510" w:rsidP="00F30510">
      <w:pPr>
        <w:bidi/>
      </w:pPr>
      <w:r>
        <w:rPr>
          <w:rFonts w:cs="Arial"/>
          <w:rtl/>
        </w:rPr>
        <w:t>ج) يجلب أكثر من 150 مليار يورو سنويًا إلى ميزانية الدولة</w:t>
      </w:r>
    </w:p>
    <w:p w14:paraId="1A7C0B61" w14:textId="77777777" w:rsidR="00F30510" w:rsidRDefault="00F30510" w:rsidP="00F30510">
      <w:pPr>
        <w:bidi/>
      </w:pPr>
      <w:r>
        <w:rPr>
          <w:rFonts w:cs="Arial"/>
          <w:rtl/>
        </w:rPr>
        <w:t>4. يمكن أن يكون معدل ضريبة القيمة المضافة في الاتحاد الأوروبي</w:t>
      </w:r>
    </w:p>
    <w:p w14:paraId="23CD4A1A" w14:textId="77777777" w:rsidR="00F30510" w:rsidRDefault="00F30510" w:rsidP="00F30510">
      <w:pPr>
        <w:bidi/>
      </w:pPr>
      <w:r>
        <w:rPr>
          <w:rFonts w:cs="Arial"/>
          <w:rtl/>
        </w:rPr>
        <w:t>أ) معدل مخفض</w:t>
      </w:r>
    </w:p>
    <w:p w14:paraId="15A09453" w14:textId="77777777" w:rsidR="00F30510" w:rsidRDefault="00F30510" w:rsidP="00F30510">
      <w:pPr>
        <w:bidi/>
      </w:pPr>
      <w:r>
        <w:rPr>
          <w:rFonts w:cs="Arial"/>
          <w:rtl/>
        </w:rPr>
        <w:t>ب) معدل مخفض</w:t>
      </w:r>
    </w:p>
    <w:p w14:paraId="4C66F590" w14:textId="77777777" w:rsidR="00F30510" w:rsidRDefault="00F30510" w:rsidP="00F30510">
      <w:pPr>
        <w:bidi/>
      </w:pPr>
      <w:r>
        <w:rPr>
          <w:rFonts w:cs="Arial"/>
          <w:rtl/>
        </w:rPr>
        <w:t>ج) معدل مخفض للغاية</w:t>
      </w:r>
    </w:p>
    <w:p w14:paraId="24E7851C" w14:textId="77777777" w:rsidR="00F30510" w:rsidRDefault="00F30510" w:rsidP="00F30510">
      <w:pPr>
        <w:bidi/>
      </w:pPr>
      <w:r>
        <w:rPr>
          <w:rFonts w:cs="Arial"/>
          <w:rtl/>
        </w:rPr>
        <w:t>5. فرنسا تعرف</w:t>
      </w:r>
    </w:p>
    <w:p w14:paraId="60EA36F2" w14:textId="77777777" w:rsidR="00F30510" w:rsidRDefault="00F30510" w:rsidP="00F30510">
      <w:pPr>
        <w:bidi/>
      </w:pPr>
      <w:r>
        <w:rPr>
          <w:rFonts w:cs="Arial"/>
          <w:rtl/>
        </w:rPr>
        <w:t>أ) معدلات ضريبة القيمة المضافة المخفضة 5.5 أو 10٪</w:t>
      </w:r>
    </w:p>
    <w:p w14:paraId="144ACF76" w14:textId="77777777" w:rsidR="00F30510" w:rsidRDefault="00F30510" w:rsidP="00F30510">
      <w:pPr>
        <w:bidi/>
      </w:pPr>
      <w:r>
        <w:rPr>
          <w:rFonts w:cs="Arial"/>
          <w:rtl/>
        </w:rPr>
        <w:t>ب) معدل ضريبة القيمة المضافة القياسي بنسبة 19٪ مثل ألمانيا</w:t>
      </w:r>
    </w:p>
    <w:p w14:paraId="1505AAC6" w14:textId="77777777" w:rsidR="00F30510" w:rsidRDefault="00F30510" w:rsidP="00F30510">
      <w:pPr>
        <w:bidi/>
      </w:pPr>
      <w:r>
        <w:rPr>
          <w:rFonts w:cs="Arial"/>
          <w:rtl/>
        </w:rPr>
        <w:t>ج) المعدل القياسي لضريبة القيمة المضافة 8.5٪ كما هو الحال في الخارج</w:t>
      </w:r>
    </w:p>
    <w:p w14:paraId="15753DA8" w14:textId="77777777" w:rsidR="00F30510" w:rsidRDefault="00F30510" w:rsidP="00F30510">
      <w:pPr>
        <w:bidi/>
      </w:pPr>
      <w:r>
        <w:rPr>
          <w:rFonts w:cs="Arial"/>
          <w:rtl/>
        </w:rPr>
        <w:t>6. على وجه الخصوص ، تتكون المعاملات الاقتصادية من</w:t>
      </w:r>
    </w:p>
    <w:p w14:paraId="4DCB13B2" w14:textId="77777777" w:rsidR="00F30510" w:rsidRDefault="00F30510" w:rsidP="00F30510">
      <w:pPr>
        <w:bidi/>
      </w:pPr>
      <w:r>
        <w:rPr>
          <w:rFonts w:cs="Arial"/>
          <w:rtl/>
        </w:rPr>
        <w:t>أ) توريد سلع أو خدمات يؤديها شخص خاضع للضريبة مقابل مقابل</w:t>
      </w:r>
    </w:p>
    <w:p w14:paraId="02BF8050" w14:textId="77777777" w:rsidR="00F30510" w:rsidRDefault="00F30510" w:rsidP="00F30510">
      <w:pPr>
        <w:bidi/>
      </w:pPr>
      <w:r>
        <w:rPr>
          <w:rFonts w:cs="Arial"/>
          <w:rtl/>
        </w:rPr>
        <w:t>ب) في تقديم الخدمات لمقابل من قبل الخاضع للضريبة</w:t>
      </w:r>
    </w:p>
    <w:p w14:paraId="07AA3F14" w14:textId="77777777" w:rsidR="00F30510" w:rsidRDefault="00F30510" w:rsidP="00F30510">
      <w:pPr>
        <w:bidi/>
      </w:pPr>
      <w:r>
        <w:rPr>
          <w:rFonts w:cs="Arial"/>
          <w:rtl/>
        </w:rPr>
        <w:t>ج) في تصدير السيارات الجديدة من فرنسا إلى ألمانيا</w:t>
      </w:r>
    </w:p>
    <w:p w14:paraId="294296B8" w14:textId="77777777" w:rsidR="00F30510" w:rsidRDefault="00F30510" w:rsidP="00F30510">
      <w:pPr>
        <w:bidi/>
      </w:pPr>
      <w:r>
        <w:rPr>
          <w:rFonts w:cs="Arial"/>
          <w:rtl/>
        </w:rPr>
        <w:t>7. المعايير التراكمية الخاضعة لنظام ضريبة القيمة المضافة هي على وجه الخصوص</w:t>
      </w:r>
    </w:p>
    <w:p w14:paraId="7A9CE101" w14:textId="77777777" w:rsidR="00F30510" w:rsidRDefault="00F30510" w:rsidP="00F30510">
      <w:pPr>
        <w:bidi/>
      </w:pPr>
      <w:r>
        <w:rPr>
          <w:rFonts w:cs="Arial"/>
          <w:rtl/>
        </w:rPr>
        <w:t>أ) معيار جوهري (تسليم وتوفير السلع والخدمات مقابل الدفع)</w:t>
      </w:r>
    </w:p>
    <w:p w14:paraId="6F70E1F4" w14:textId="77777777" w:rsidR="00F30510" w:rsidRDefault="00F30510" w:rsidP="00F30510">
      <w:pPr>
        <w:bidi/>
      </w:pPr>
      <w:r>
        <w:rPr>
          <w:rFonts w:cs="Arial"/>
          <w:rtl/>
        </w:rPr>
        <w:t>ب) معيار شخصي (الشخص الخاضع للضريبة يتصرف على هذا النحو</w:t>
      </w:r>
    </w:p>
    <w:p w14:paraId="5899362A" w14:textId="77777777" w:rsidR="00F30510" w:rsidRDefault="00F30510" w:rsidP="00F30510">
      <w:pPr>
        <w:bidi/>
      </w:pPr>
      <w:r>
        <w:rPr>
          <w:rFonts w:cs="Arial"/>
          <w:rtl/>
        </w:rPr>
        <w:t>ج) عمليات توصيل الوجبات التي تديرها مقاصف المدارس</w:t>
      </w:r>
    </w:p>
    <w:p w14:paraId="08BFD216" w14:textId="77777777" w:rsidR="00F30510" w:rsidRDefault="00F30510" w:rsidP="00F30510">
      <w:pPr>
        <w:bidi/>
      </w:pPr>
      <w:r>
        <w:rPr>
          <w:rFonts w:cs="Arial"/>
          <w:rtl/>
        </w:rPr>
        <w:t>8. التسليم الذاتي (</w:t>
      </w:r>
      <w:r>
        <w:t>LASM</w:t>
      </w:r>
      <w:r>
        <w:rPr>
          <w:rFonts w:cs="Arial"/>
          <w:rtl/>
        </w:rPr>
        <w:t>)</w:t>
      </w:r>
    </w:p>
    <w:p w14:paraId="41EB4DE4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أ) تخضع إلزامية لضريبة القيمة المضافة</w:t>
      </w:r>
    </w:p>
    <w:p w14:paraId="7B17EAA2" w14:textId="77777777" w:rsidR="00F30510" w:rsidRDefault="00F30510" w:rsidP="00F30510">
      <w:pPr>
        <w:bidi/>
      </w:pPr>
      <w:r>
        <w:rPr>
          <w:rFonts w:cs="Arial"/>
          <w:rtl/>
        </w:rPr>
        <w:t>ب) تخضع لضريبة القيمة المضافة بقرار قانوني مثل عمليات التسليم داخل الاتحاد الأوروبي</w:t>
      </w:r>
    </w:p>
    <w:p w14:paraId="5F913BA4" w14:textId="77777777" w:rsidR="00F30510" w:rsidRDefault="00F30510" w:rsidP="00F30510">
      <w:pPr>
        <w:bidi/>
      </w:pPr>
      <w:r>
        <w:rPr>
          <w:rFonts w:cs="Arial"/>
          <w:rtl/>
        </w:rPr>
        <w:t>ج) تخضع لضريبة القيمة المضافة بقرار قانوني مثل عمليات الاستحواذ داخل الاتحاد الأوروبي</w:t>
      </w:r>
    </w:p>
    <w:p w14:paraId="61A9E6E8" w14:textId="77777777" w:rsidR="00F30510" w:rsidRDefault="00F30510" w:rsidP="00F30510">
      <w:pPr>
        <w:bidi/>
      </w:pPr>
      <w:r>
        <w:rPr>
          <w:rFonts w:cs="Arial"/>
          <w:rtl/>
        </w:rPr>
        <w:t>9. الأشخاص العامة هم</w:t>
      </w:r>
    </w:p>
    <w:p w14:paraId="4E0C3470" w14:textId="77777777" w:rsidR="00F30510" w:rsidRDefault="00F30510" w:rsidP="00F30510">
      <w:pPr>
        <w:bidi/>
      </w:pPr>
      <w:r>
        <w:rPr>
          <w:rFonts w:cs="Arial"/>
          <w:rtl/>
        </w:rPr>
        <w:t xml:space="preserve">أ) من حيث المبدأ لا يخضع لضريبة القيمة المضافة لأنشطتهم في </w:t>
      </w:r>
      <w:r>
        <w:t>SPA</w:t>
      </w:r>
    </w:p>
    <w:p w14:paraId="45448494" w14:textId="77777777" w:rsidR="00F30510" w:rsidRDefault="00F30510" w:rsidP="00F30510">
      <w:pPr>
        <w:bidi/>
      </w:pPr>
      <w:r>
        <w:rPr>
          <w:rFonts w:cs="Arial"/>
          <w:rtl/>
        </w:rPr>
        <w:t xml:space="preserve">ب) يخضعون من حيث المبدأ لضريبة القيمة المضافة لأنشطتهم في </w:t>
      </w:r>
      <w:r>
        <w:t>SPIC</w:t>
      </w:r>
    </w:p>
    <w:p w14:paraId="709EFE13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1E8616B7" w14:textId="77777777" w:rsidR="00F30510" w:rsidRDefault="00F30510" w:rsidP="00F30510">
      <w:pPr>
        <w:bidi/>
      </w:pPr>
      <w:r>
        <w:rPr>
          <w:rFonts w:cs="Arial"/>
          <w:rtl/>
        </w:rPr>
        <w:t>11. النظام الضريبي للمنشآت متناهية الصغر</w:t>
      </w:r>
    </w:p>
    <w:p w14:paraId="19222F0B" w14:textId="77777777" w:rsidR="00F30510" w:rsidRDefault="00F30510" w:rsidP="00F30510">
      <w:pPr>
        <w:bidi/>
      </w:pPr>
      <w:r>
        <w:rPr>
          <w:rFonts w:cs="Arial"/>
          <w:rtl/>
        </w:rPr>
        <w:t>أ) هو التزام اختياري لضريبة القيمة المضافة</w:t>
      </w:r>
    </w:p>
    <w:p w14:paraId="4F737430" w14:textId="77777777" w:rsidR="00F30510" w:rsidRDefault="00F30510" w:rsidP="00F30510">
      <w:pPr>
        <w:bidi/>
      </w:pPr>
      <w:r>
        <w:rPr>
          <w:rFonts w:cs="Arial"/>
          <w:rtl/>
        </w:rPr>
        <w:t>ب) هو التزام ضريبة القيمة المضافة الإجباري</w:t>
      </w:r>
    </w:p>
    <w:p w14:paraId="1B3D4250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1825A79E" w14:textId="77777777" w:rsidR="00F30510" w:rsidRDefault="00F30510" w:rsidP="00F30510">
      <w:pPr>
        <w:bidi/>
      </w:pPr>
      <w:r>
        <w:rPr>
          <w:rFonts w:cs="Arial"/>
          <w:rtl/>
        </w:rPr>
        <w:t>11. الخدمات الطبية وشبه الطبية</w:t>
      </w:r>
    </w:p>
    <w:p w14:paraId="779C26D8" w14:textId="77777777" w:rsidR="00F30510" w:rsidRDefault="00F30510" w:rsidP="00F30510">
      <w:pPr>
        <w:bidi/>
      </w:pPr>
      <w:r>
        <w:rPr>
          <w:rFonts w:cs="Arial"/>
          <w:rtl/>
        </w:rPr>
        <w:t>أ) معفاة من ضريبة القيمة المضافة</w:t>
      </w:r>
    </w:p>
    <w:p w14:paraId="3C8B337D" w14:textId="77777777" w:rsidR="00F30510" w:rsidRDefault="00F30510" w:rsidP="00F30510">
      <w:pPr>
        <w:bidi/>
      </w:pPr>
      <w:r>
        <w:rPr>
          <w:rFonts w:cs="Arial"/>
          <w:rtl/>
        </w:rPr>
        <w:t>ب) تخضع لضريبة القيمة المضافة</w:t>
      </w:r>
    </w:p>
    <w:p w14:paraId="4343288A" w14:textId="77777777" w:rsidR="00F30510" w:rsidRDefault="00F30510" w:rsidP="00F30510">
      <w:pPr>
        <w:bidi/>
      </w:pPr>
      <w:r>
        <w:rPr>
          <w:rFonts w:cs="Arial"/>
          <w:rtl/>
        </w:rPr>
        <w:t>ج) على الرغم من أنها تقع ضمن نطاق ضريبة القيمة المضافة معفاة بموجب القانون</w:t>
      </w:r>
    </w:p>
    <w:p w14:paraId="0276FFB7" w14:textId="77777777" w:rsidR="00F30510" w:rsidRDefault="00F30510" w:rsidP="00F30510">
      <w:pPr>
        <w:bidi/>
      </w:pPr>
      <w:r>
        <w:rPr>
          <w:rFonts w:cs="Arial"/>
          <w:rtl/>
        </w:rPr>
        <w:t>12. تخضع المعاملات المصرفية والتأمين لضريبة القيمة المضافة.</w:t>
      </w:r>
    </w:p>
    <w:p w14:paraId="2A3CD132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7A322A1A" w14:textId="77777777" w:rsidR="00F30510" w:rsidRDefault="00F30510" w:rsidP="00F30510">
      <w:pPr>
        <w:bidi/>
      </w:pPr>
      <w:r>
        <w:rPr>
          <w:rFonts w:cs="Arial"/>
          <w:rtl/>
        </w:rPr>
        <w:t>13. القاضي الأوروبي (</w:t>
      </w:r>
      <w:r>
        <w:t>CJEU</w:t>
      </w:r>
      <w:r>
        <w:rPr>
          <w:rFonts w:cs="Arial"/>
          <w:rtl/>
        </w:rPr>
        <w:t>) يتعامل مع النظام الضريبي للتسليم داخل الاتحاد الأوروبي</w:t>
      </w:r>
    </w:p>
    <w:p w14:paraId="71862E77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43B1715C" w14:textId="77777777" w:rsidR="00F30510" w:rsidRDefault="00F30510" w:rsidP="00F30510">
      <w:pPr>
        <w:bidi/>
      </w:pPr>
      <w:r>
        <w:rPr>
          <w:rFonts w:cs="Arial"/>
          <w:rtl/>
        </w:rPr>
        <w:t>14. تخفيض معدل ضريبة القيمة المضافة في فرنسا القارية</w:t>
      </w:r>
    </w:p>
    <w:p w14:paraId="0956A014" w14:textId="77777777" w:rsidR="00F30510" w:rsidRDefault="00F30510" w:rsidP="00F30510">
      <w:pPr>
        <w:bidi/>
      </w:pPr>
      <w:r>
        <w:rPr>
          <w:rFonts w:cs="Arial"/>
          <w:rtl/>
        </w:rPr>
        <w:t>أ) تصل إلى 10٪</w:t>
      </w:r>
    </w:p>
    <w:p w14:paraId="5B47E7F2" w14:textId="77777777" w:rsidR="00F30510" w:rsidRDefault="00F30510" w:rsidP="00F30510">
      <w:pPr>
        <w:bidi/>
      </w:pPr>
    </w:p>
    <w:p w14:paraId="709A1018" w14:textId="77777777" w:rsidR="00F30510" w:rsidRDefault="00F30510" w:rsidP="00F30510">
      <w:pPr>
        <w:bidi/>
      </w:pPr>
      <w:r>
        <w:rPr>
          <w:rFonts w:cs="Arial"/>
          <w:rtl/>
        </w:rPr>
        <w:t>ب) تصل إلى 5.5٪</w:t>
      </w:r>
    </w:p>
    <w:p w14:paraId="6168591C" w14:textId="77777777" w:rsidR="00F30510" w:rsidRDefault="00F30510" w:rsidP="00F30510">
      <w:pPr>
        <w:bidi/>
      </w:pPr>
      <w:r>
        <w:rPr>
          <w:rFonts w:cs="Arial"/>
          <w:rtl/>
        </w:rPr>
        <w:t>ج) تصل إلى 2.1٪</w:t>
      </w:r>
    </w:p>
    <w:p w14:paraId="7B2F72B1" w14:textId="77777777" w:rsidR="00F30510" w:rsidRDefault="00F30510" w:rsidP="00F30510">
      <w:pPr>
        <w:bidi/>
      </w:pPr>
      <w:r>
        <w:rPr>
          <w:rFonts w:cs="Arial"/>
          <w:rtl/>
        </w:rPr>
        <w:t>15- الأشخاص غير الخاضعين لضريبة القيمة المضافة</w:t>
      </w:r>
    </w:p>
    <w:p w14:paraId="664FE33D" w14:textId="77777777" w:rsidR="00F30510" w:rsidRDefault="00F30510" w:rsidP="00F30510">
      <w:pPr>
        <w:bidi/>
      </w:pPr>
      <w:r>
        <w:rPr>
          <w:rFonts w:cs="Arial"/>
          <w:rtl/>
        </w:rPr>
        <w:t>أ) غالبًا ما تخضع لضرائب أخرى</w:t>
      </w:r>
    </w:p>
    <w:p w14:paraId="21CD8D94" w14:textId="77777777" w:rsidR="00F30510" w:rsidRDefault="00F30510" w:rsidP="00F30510">
      <w:pPr>
        <w:bidi/>
      </w:pPr>
      <w:r>
        <w:rPr>
          <w:rFonts w:cs="Arial"/>
          <w:rtl/>
        </w:rPr>
        <w:t>ب) لا تخضع لضرائب أخرى</w:t>
      </w:r>
    </w:p>
    <w:p w14:paraId="65BD2840" w14:textId="77777777" w:rsidR="00F30510" w:rsidRDefault="00F30510" w:rsidP="00F30510">
      <w:pPr>
        <w:bidi/>
      </w:pPr>
      <w:r>
        <w:rPr>
          <w:rFonts w:cs="Arial"/>
          <w:rtl/>
        </w:rPr>
        <w:t>ج) مثل شركات النقل الدولية</w:t>
      </w:r>
    </w:p>
    <w:p w14:paraId="24BE1603" w14:textId="77777777" w:rsidR="00F30510" w:rsidRDefault="00F30510" w:rsidP="00F30510">
      <w:pPr>
        <w:bidi/>
      </w:pPr>
      <w:r>
        <w:rPr>
          <w:rFonts w:cs="Arial"/>
          <w:rtl/>
        </w:rPr>
        <w:t>16. ضريبة القيمة المضافة المطبقة في كورسيكا</w:t>
      </w:r>
    </w:p>
    <w:p w14:paraId="2B5F471C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أ) مطابق لتلك المطبقة في فرنسا الحضرية</w:t>
      </w:r>
    </w:p>
    <w:p w14:paraId="0137C4BC" w14:textId="77777777" w:rsidR="00F30510" w:rsidRDefault="00F30510" w:rsidP="00F30510">
      <w:pPr>
        <w:bidi/>
      </w:pPr>
      <w:r>
        <w:rPr>
          <w:rFonts w:cs="Arial"/>
          <w:rtl/>
        </w:rPr>
        <w:t>ب) ليس مطابقًا لذلك المطبق في فرنسا الحضرية</w:t>
      </w:r>
    </w:p>
    <w:p w14:paraId="5382FF51" w14:textId="77777777" w:rsidR="00F30510" w:rsidRDefault="00F30510" w:rsidP="00F30510">
      <w:pPr>
        <w:bidi/>
      </w:pPr>
      <w:r>
        <w:rPr>
          <w:rFonts w:cs="Arial"/>
          <w:rtl/>
        </w:rPr>
        <w:t>ج) مطابق لما هو معمول به في الخارج</w:t>
      </w:r>
    </w:p>
    <w:p w14:paraId="6389A7E8" w14:textId="77777777" w:rsidR="00F30510" w:rsidRDefault="00F30510" w:rsidP="00F30510">
      <w:pPr>
        <w:bidi/>
      </w:pPr>
      <w:r>
        <w:rPr>
          <w:rFonts w:cs="Arial"/>
          <w:rtl/>
        </w:rPr>
        <w:t>17. يسمح التزام ضريبة القيمة المضافة</w:t>
      </w:r>
    </w:p>
    <w:p w14:paraId="32FB60A6" w14:textId="77777777" w:rsidR="00F30510" w:rsidRDefault="00F30510" w:rsidP="00F30510">
      <w:pPr>
        <w:bidi/>
      </w:pPr>
      <w:r>
        <w:rPr>
          <w:rFonts w:cs="Arial"/>
          <w:rtl/>
        </w:rPr>
        <w:t>أ) الاستفادة من حيث المبدأ من خصم ضريبة المدخلات المدفوعة</w:t>
      </w:r>
    </w:p>
    <w:p w14:paraId="70B79353" w14:textId="77777777" w:rsidR="00F30510" w:rsidRDefault="00F30510" w:rsidP="00F30510">
      <w:pPr>
        <w:bidi/>
      </w:pPr>
      <w:r>
        <w:rPr>
          <w:rFonts w:cs="Arial"/>
          <w:rtl/>
        </w:rPr>
        <w:t>ب) الاستفادة من حيث المبدأ من خصم ضريبة القيمة المضافة المدفوعة لاحقًا</w:t>
      </w:r>
    </w:p>
    <w:p w14:paraId="4D9BBAE2" w14:textId="77777777" w:rsidR="00F30510" w:rsidRDefault="00F30510" w:rsidP="00F30510">
      <w:pPr>
        <w:bidi/>
      </w:pPr>
      <w:r>
        <w:rPr>
          <w:rFonts w:cs="Arial"/>
          <w:rtl/>
        </w:rPr>
        <w:t>ج) الاستفادة من أي ائتمان لضريبة القيمة المضافة من حيث المبدأ</w:t>
      </w:r>
    </w:p>
    <w:p w14:paraId="6A5D40F2" w14:textId="77777777" w:rsidR="00F30510" w:rsidRDefault="00F30510" w:rsidP="00F30510">
      <w:pPr>
        <w:bidi/>
      </w:pPr>
      <w:r>
        <w:rPr>
          <w:rFonts w:cs="Arial"/>
          <w:rtl/>
        </w:rPr>
        <w:t>18. قواعد الإقليمية لضريبة القيمة المضافة</w:t>
      </w:r>
    </w:p>
    <w:p w14:paraId="169183BF" w14:textId="77777777" w:rsidR="00F30510" w:rsidRDefault="00F30510" w:rsidP="00F30510">
      <w:pPr>
        <w:bidi/>
      </w:pPr>
      <w:r>
        <w:rPr>
          <w:rFonts w:cs="Arial"/>
          <w:rtl/>
        </w:rPr>
        <w:t>أ) متطابقة من حيث تسليم أو توفير السلع أو الخدمات</w:t>
      </w:r>
    </w:p>
    <w:p w14:paraId="6777E537" w14:textId="77777777" w:rsidR="00F30510" w:rsidRDefault="00F30510" w:rsidP="00F30510">
      <w:pPr>
        <w:bidi/>
      </w:pPr>
      <w:r>
        <w:rPr>
          <w:rFonts w:cs="Arial"/>
          <w:rtl/>
        </w:rPr>
        <w:t>ب) ليست متطابقة فيما يتعلق بتسليم أو توفير السلع أو الخدمات</w:t>
      </w:r>
    </w:p>
    <w:p w14:paraId="7DA15CF9" w14:textId="77777777" w:rsidR="00F30510" w:rsidRDefault="00F30510" w:rsidP="00F30510">
      <w:pPr>
        <w:bidi/>
      </w:pPr>
      <w:r>
        <w:rPr>
          <w:rFonts w:cs="Arial"/>
          <w:rtl/>
        </w:rPr>
        <w:t>ج) تم إنشاؤها بموجب توجيه أوروبي لعام 2008</w:t>
      </w:r>
    </w:p>
    <w:p w14:paraId="3278AF2C" w14:textId="77777777" w:rsidR="00F30510" w:rsidRDefault="00F30510" w:rsidP="00F30510">
      <w:pPr>
        <w:bidi/>
      </w:pPr>
      <w:r>
        <w:rPr>
          <w:rFonts w:cs="Arial"/>
          <w:rtl/>
        </w:rPr>
        <w:t>19. لتسليم البضائع</w:t>
      </w:r>
    </w:p>
    <w:p w14:paraId="5AE5086B" w14:textId="77777777" w:rsidR="00F30510" w:rsidRDefault="00F30510" w:rsidP="00F30510">
      <w:pPr>
        <w:bidi/>
      </w:pPr>
      <w:r>
        <w:rPr>
          <w:rFonts w:cs="Arial"/>
          <w:rtl/>
        </w:rPr>
        <w:t>أ) يخضعون للضريبة في فرنسا إذا كان مكان إرسالهم أو نقلهم يقع في فرنسا</w:t>
      </w:r>
    </w:p>
    <w:p w14:paraId="1F80DE1E" w14:textId="77777777" w:rsidR="00F30510" w:rsidRDefault="00F30510" w:rsidP="00F30510">
      <w:pPr>
        <w:bidi/>
      </w:pPr>
      <w:r>
        <w:rPr>
          <w:rFonts w:cs="Arial"/>
          <w:rtl/>
        </w:rPr>
        <w:t>ب) يخضعون للضريبة في فرنسا إذا كان مكان إرسالهم أو نقلهم خارج فرنسا</w:t>
      </w:r>
    </w:p>
    <w:p w14:paraId="2DD5F84C" w14:textId="77777777" w:rsidR="00F30510" w:rsidRDefault="00F30510" w:rsidP="00F30510">
      <w:pPr>
        <w:bidi/>
      </w:pPr>
      <w:r>
        <w:rPr>
          <w:rFonts w:cs="Arial"/>
          <w:rtl/>
        </w:rPr>
        <w:t>ج) تخضع لضريبة القيمة المضافة الفرنسية إذا تم استيرادها من مارتينيك</w:t>
      </w:r>
    </w:p>
    <w:p w14:paraId="04A33575" w14:textId="77777777" w:rsidR="00F30510" w:rsidRDefault="00F30510" w:rsidP="00F30510">
      <w:pPr>
        <w:bidi/>
      </w:pPr>
      <w:r>
        <w:rPr>
          <w:rFonts w:cs="Arial"/>
          <w:rtl/>
        </w:rPr>
        <w:t xml:space="preserve">20. أنشطة إدارة المياه والصرف الصحي البلدية مثل </w:t>
      </w:r>
      <w:r>
        <w:t>EPCI</w:t>
      </w:r>
    </w:p>
    <w:p w14:paraId="044685AD" w14:textId="77777777" w:rsidR="00F30510" w:rsidRDefault="00F30510" w:rsidP="00F30510">
      <w:pPr>
        <w:bidi/>
      </w:pPr>
      <w:r>
        <w:rPr>
          <w:rFonts w:cs="Arial"/>
          <w:rtl/>
        </w:rPr>
        <w:t>أ) تخضع اختياريًا لضريبة القيمة المضافة</w:t>
      </w:r>
    </w:p>
    <w:p w14:paraId="2082EBDB" w14:textId="77777777" w:rsidR="00F30510" w:rsidRDefault="00F30510" w:rsidP="00F30510">
      <w:pPr>
        <w:bidi/>
      </w:pPr>
      <w:r>
        <w:rPr>
          <w:rFonts w:cs="Arial"/>
          <w:rtl/>
        </w:rPr>
        <w:t>ب) تخضع إلزاميًا لضريبة القيمة المضافة</w:t>
      </w:r>
    </w:p>
    <w:p w14:paraId="599EF844" w14:textId="77777777" w:rsidR="00F30510" w:rsidRDefault="00F30510" w:rsidP="00F30510">
      <w:pPr>
        <w:bidi/>
      </w:pPr>
      <w:r>
        <w:rPr>
          <w:rFonts w:cs="Arial"/>
          <w:rtl/>
        </w:rPr>
        <w:t>ج) تخضع دائمًا لضريبة الشركات بنفس الطريقة التي تخضع بها الجمعيات بموجب قانون 1901</w:t>
      </w:r>
    </w:p>
    <w:p w14:paraId="42A71C06" w14:textId="77777777" w:rsidR="00F30510" w:rsidRDefault="00F30510" w:rsidP="00F30510">
      <w:pPr>
        <w:bidi/>
      </w:pPr>
      <w:r>
        <w:rPr>
          <w:rFonts w:cs="Arial"/>
          <w:rtl/>
        </w:rPr>
        <w:t>21. ضريبة القيمة المضافة المستحقة الدفع متساوية</w:t>
      </w:r>
    </w:p>
    <w:p w14:paraId="1FEAEB6C" w14:textId="77777777" w:rsidR="00F30510" w:rsidRDefault="00F30510" w:rsidP="00F30510">
      <w:pPr>
        <w:bidi/>
      </w:pPr>
      <w:r>
        <w:rPr>
          <w:rFonts w:cs="Arial"/>
          <w:rtl/>
        </w:rPr>
        <w:t>أ) ضريبة القيمة المضافة المحصلة بالإضافة إلى ضريبة القيمة المضافة القابلة للخصم</w:t>
      </w:r>
    </w:p>
    <w:p w14:paraId="12564E87" w14:textId="77777777" w:rsidR="00F30510" w:rsidRDefault="00F30510" w:rsidP="00F30510">
      <w:pPr>
        <w:bidi/>
      </w:pPr>
      <w:r>
        <w:rPr>
          <w:rFonts w:cs="Arial"/>
          <w:rtl/>
        </w:rPr>
        <w:t>ب) ضريبة القيمة المضافة المحصلة مطروحًا منها للخصم</w:t>
      </w:r>
    </w:p>
    <w:p w14:paraId="140F3EAD" w14:textId="77777777" w:rsidR="00F30510" w:rsidRDefault="00F30510" w:rsidP="00F30510">
      <w:pPr>
        <w:bidi/>
      </w:pPr>
      <w:r>
        <w:rPr>
          <w:rFonts w:cs="Arial"/>
          <w:rtl/>
        </w:rPr>
        <w:t>ج) حاصل ضرب 3 معاملات</w:t>
      </w:r>
    </w:p>
    <w:p w14:paraId="27E43E14" w14:textId="77777777" w:rsidR="00F30510" w:rsidRDefault="00F30510" w:rsidP="00F30510">
      <w:pPr>
        <w:bidi/>
      </w:pPr>
      <w:r>
        <w:rPr>
          <w:rFonts w:cs="Arial"/>
          <w:rtl/>
        </w:rPr>
        <w:t>22. ضريبة القيمة المضافة القابلة للخصم هي</w:t>
      </w:r>
    </w:p>
    <w:p w14:paraId="7A2E46D3" w14:textId="77777777" w:rsidR="00F30510" w:rsidRDefault="00F30510" w:rsidP="00F30510">
      <w:pPr>
        <w:bidi/>
      </w:pPr>
      <w:r>
        <w:rPr>
          <w:rFonts w:cs="Arial"/>
          <w:rtl/>
        </w:rPr>
        <w:t>أ) ضريبة القيمة المضافة المطبقة على السلع والخدمات مضروبة في معامل القبول</w:t>
      </w:r>
    </w:p>
    <w:p w14:paraId="5C600A61" w14:textId="77777777" w:rsidR="00F30510" w:rsidRDefault="00F30510" w:rsidP="00F30510">
      <w:pPr>
        <w:bidi/>
      </w:pPr>
      <w:r>
        <w:rPr>
          <w:rFonts w:cs="Arial"/>
          <w:rtl/>
        </w:rPr>
        <w:t>ب) يساوي ضريبة القيمة المضافة المطبقة على السلع والخدمات إذا كان معامل القبول يساوي 1</w:t>
      </w:r>
    </w:p>
    <w:p w14:paraId="6B7B23A5" w14:textId="77777777" w:rsidR="00F30510" w:rsidRDefault="00F30510" w:rsidP="00F30510">
      <w:pPr>
        <w:bidi/>
      </w:pPr>
      <w:r>
        <w:rPr>
          <w:rFonts w:cs="Arial"/>
          <w:rtl/>
        </w:rPr>
        <w:t>ج) ما دفعه الخاضع للضريبة</w:t>
      </w:r>
    </w:p>
    <w:p w14:paraId="6E136D2C" w14:textId="77777777" w:rsidR="00F30510" w:rsidRDefault="00F30510" w:rsidP="00F30510">
      <w:pPr>
        <w:bidi/>
      </w:pPr>
      <w:r>
        <w:rPr>
          <w:rFonts w:cs="Arial"/>
          <w:rtl/>
        </w:rPr>
        <w:t>23- للخدمات المقدمة بين المهنيين (العلاقة من باء إلى باء)</w:t>
      </w:r>
    </w:p>
    <w:p w14:paraId="7A50111D" w14:textId="77777777" w:rsidR="00F30510" w:rsidRDefault="00F30510" w:rsidP="00F30510">
      <w:pPr>
        <w:bidi/>
      </w:pPr>
      <w:r>
        <w:rPr>
          <w:rFonts w:cs="Arial"/>
          <w:rtl/>
        </w:rPr>
        <w:t>أ) ضريبة القيمة المضافة المطبقة هي ضريبة مكان مقدم الخدمة الخاضع للضريبة</w:t>
      </w:r>
    </w:p>
    <w:p w14:paraId="6CAD8789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ب) ضريبة القيمة المضافة المطبقة هي ضريبة مكان العميل الخاضع للضريبة</w:t>
      </w:r>
    </w:p>
    <w:p w14:paraId="5835724D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156EE498" w14:textId="77777777" w:rsidR="00F30510" w:rsidRDefault="00F30510" w:rsidP="00F30510">
      <w:pPr>
        <w:bidi/>
      </w:pPr>
      <w:r>
        <w:rPr>
          <w:rFonts w:cs="Arial"/>
          <w:rtl/>
        </w:rPr>
        <w:t>24. للخدمات المقدمة في إطار العلاقة من باء إلى جيم</w:t>
      </w:r>
    </w:p>
    <w:p w14:paraId="5A444EEB" w14:textId="77777777" w:rsidR="00F30510" w:rsidRDefault="00F30510" w:rsidP="00F30510">
      <w:pPr>
        <w:bidi/>
      </w:pPr>
      <w:r>
        <w:rPr>
          <w:rFonts w:cs="Arial"/>
          <w:rtl/>
        </w:rPr>
        <w:t>أ) ضريبة القيمة المضافة المطبقة هي ضريبة مكان مقدم الخدمة الخاضع للضريبة</w:t>
      </w:r>
    </w:p>
    <w:p w14:paraId="099473F4" w14:textId="77777777" w:rsidR="00F30510" w:rsidRDefault="00F30510" w:rsidP="00F30510">
      <w:pPr>
        <w:bidi/>
      </w:pPr>
      <w:r>
        <w:rPr>
          <w:rFonts w:cs="Arial"/>
          <w:rtl/>
        </w:rPr>
        <w:t>ب) ضريبة القيمة المضافة المطبقة هي ضريبة مكان العميل غير الخاضع للضريبة</w:t>
      </w:r>
    </w:p>
    <w:p w14:paraId="1F30FE4E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3598C5B0" w14:textId="77777777" w:rsidR="00F30510" w:rsidRDefault="00F30510" w:rsidP="00F30510">
      <w:pPr>
        <w:bidi/>
      </w:pPr>
      <w:r>
        <w:rPr>
          <w:rFonts w:cs="Arial"/>
          <w:rtl/>
        </w:rPr>
        <w:t>25. تحديد السعر شاملاً الضريبة بالسعر القياسي</w:t>
      </w:r>
    </w:p>
    <w:p w14:paraId="40E4B220" w14:textId="77777777" w:rsidR="00F30510" w:rsidRDefault="00F30510" w:rsidP="00F30510">
      <w:pPr>
        <w:bidi/>
      </w:pPr>
      <w:r>
        <w:rPr>
          <w:rFonts w:cs="Arial"/>
          <w:rtl/>
        </w:rPr>
        <w:t>أ) يتم ضرب معدل ضريبة القيمة المضافة بمقدار السعر بما في ذلك ضريبة القيمة المضافة</w:t>
      </w:r>
    </w:p>
    <w:p w14:paraId="06E0FB1A" w14:textId="28279818" w:rsidR="00F30510" w:rsidRDefault="00F30510" w:rsidP="00F30510">
      <w:pPr>
        <w:bidi/>
        <w:rPr>
          <w:rFonts w:cs="Arial"/>
        </w:rPr>
      </w:pPr>
      <w:r>
        <w:rPr>
          <w:rFonts w:cs="Arial"/>
          <w:rtl/>
        </w:rPr>
        <w:t>ب) يتم ضرب معدل ضريبة القيمة المضافة بمقدار السعر باستثناء ضريبة القيمة المضافة</w:t>
      </w:r>
    </w:p>
    <w:p w14:paraId="120296C8" w14:textId="12A2FD08" w:rsidR="00F30510" w:rsidRDefault="00F30510" w:rsidP="00F30510">
      <w:pPr>
        <w:bidi/>
        <w:rPr>
          <w:rFonts w:cs="Arial"/>
        </w:rPr>
      </w:pPr>
      <w:r w:rsidRPr="00F30510">
        <w:rPr>
          <w:rFonts w:cs="Arial"/>
          <w:rtl/>
        </w:rPr>
        <w:t>ج) لا شيء مما سبق</w:t>
      </w:r>
    </w:p>
    <w:p w14:paraId="11D1E018" w14:textId="3B8EB76F" w:rsidR="00F30510" w:rsidRDefault="00F30510" w:rsidP="00F30510">
      <w:pPr>
        <w:bidi/>
        <w:rPr>
          <w:rFonts w:cs="Arial"/>
        </w:rPr>
      </w:pPr>
    </w:p>
    <w:p w14:paraId="7BF078FA" w14:textId="77777777" w:rsidR="00F30510" w:rsidRDefault="00F30510" w:rsidP="00F30510">
      <w:pPr>
        <w:bidi/>
      </w:pPr>
      <w:r>
        <w:t>QCM4</w:t>
      </w:r>
      <w:r>
        <w:rPr>
          <w:rFonts w:cs="Arial"/>
          <w:rtl/>
        </w:rPr>
        <w:t>- قانون الضرائب - مصحح بخط مائل</w:t>
      </w:r>
    </w:p>
    <w:p w14:paraId="535E0A14" w14:textId="77777777" w:rsidR="00F30510" w:rsidRDefault="00F30510" w:rsidP="00F30510">
      <w:pPr>
        <w:bidi/>
      </w:pPr>
    </w:p>
    <w:p w14:paraId="59B57376" w14:textId="77777777" w:rsidR="00F30510" w:rsidRDefault="00F30510" w:rsidP="00F30510">
      <w:pPr>
        <w:bidi/>
      </w:pPr>
      <w:r>
        <w:rPr>
          <w:rFonts w:cs="Arial"/>
          <w:rtl/>
        </w:rPr>
        <w:t>1. للاستفادة من حق خصم ضريبة القيمة المضافة ، يجب أن تفي بذلك</w:t>
      </w:r>
    </w:p>
    <w:p w14:paraId="211B59AD" w14:textId="77777777" w:rsidR="00F30510" w:rsidRDefault="00F30510" w:rsidP="00F30510">
      <w:pPr>
        <w:bidi/>
      </w:pPr>
      <w:r>
        <w:rPr>
          <w:rFonts w:cs="Arial"/>
          <w:rtl/>
        </w:rPr>
        <w:t>أ) بشروط موضوعية</w:t>
      </w:r>
    </w:p>
    <w:p w14:paraId="314BF33A" w14:textId="77777777" w:rsidR="00F30510" w:rsidRDefault="00F30510" w:rsidP="00F30510">
      <w:pPr>
        <w:bidi/>
      </w:pPr>
      <w:r>
        <w:rPr>
          <w:rFonts w:cs="Arial"/>
          <w:rtl/>
        </w:rPr>
        <w:t>ب) بشروط رسمية</w:t>
      </w:r>
    </w:p>
    <w:p w14:paraId="49BEC672" w14:textId="77777777" w:rsidR="00F30510" w:rsidRDefault="00F30510" w:rsidP="00F30510">
      <w:pPr>
        <w:bidi/>
      </w:pPr>
      <w:r>
        <w:rPr>
          <w:rFonts w:cs="Arial"/>
          <w:rtl/>
        </w:rPr>
        <w:t>ج) تحت شروط الموعد النهائي</w:t>
      </w:r>
    </w:p>
    <w:p w14:paraId="36CFDD1B" w14:textId="77777777" w:rsidR="00F30510" w:rsidRDefault="00F30510" w:rsidP="00F30510">
      <w:pPr>
        <w:bidi/>
      </w:pPr>
      <w:r>
        <w:rPr>
          <w:rFonts w:cs="Arial"/>
          <w:rtl/>
        </w:rPr>
        <w:t>2. يمكن الاستفادة من خصم ضريبة القيمة المضافة</w:t>
      </w:r>
    </w:p>
    <w:p w14:paraId="5F62188B" w14:textId="77777777" w:rsidR="00F30510" w:rsidRDefault="00F30510" w:rsidP="00F30510">
      <w:pPr>
        <w:bidi/>
      </w:pPr>
      <w:r>
        <w:rPr>
          <w:rFonts w:cs="Arial"/>
          <w:rtl/>
        </w:rPr>
        <w:t>أ) المكلف المسؤول قانونا</w:t>
      </w:r>
    </w:p>
    <w:p w14:paraId="51546E20" w14:textId="77777777" w:rsidR="00F30510" w:rsidRDefault="00F30510" w:rsidP="00F30510">
      <w:pPr>
        <w:bidi/>
      </w:pPr>
      <w:r>
        <w:rPr>
          <w:rFonts w:cs="Arial"/>
          <w:rtl/>
        </w:rPr>
        <w:t>ب) المكلف غير الخاضع للضريبة</w:t>
      </w:r>
    </w:p>
    <w:p w14:paraId="2F11B577" w14:textId="77777777" w:rsidR="00F30510" w:rsidRDefault="00F30510" w:rsidP="00F30510">
      <w:pPr>
        <w:bidi/>
      </w:pPr>
      <w:r>
        <w:rPr>
          <w:rFonts w:cs="Arial"/>
          <w:rtl/>
        </w:rPr>
        <w:t>ج) دافع الضرائب الفعلي</w:t>
      </w:r>
    </w:p>
    <w:p w14:paraId="556B6906" w14:textId="77777777" w:rsidR="00F30510" w:rsidRDefault="00F30510" w:rsidP="00F30510">
      <w:pPr>
        <w:bidi/>
      </w:pPr>
      <w:r>
        <w:rPr>
          <w:rFonts w:cs="Arial"/>
          <w:rtl/>
        </w:rPr>
        <w:t>3. إجراءات الاحتيال في ضريبة القيمة المضافة هي</w:t>
      </w:r>
    </w:p>
    <w:p w14:paraId="14A9005F" w14:textId="77777777" w:rsidR="00F30510" w:rsidRDefault="00F30510" w:rsidP="00F30510">
      <w:pPr>
        <w:bidi/>
      </w:pPr>
      <w:r>
        <w:rPr>
          <w:rFonts w:cs="Arial"/>
          <w:rtl/>
        </w:rPr>
        <w:t>أ) البيع بدون فاتورة</w:t>
      </w:r>
    </w:p>
    <w:p w14:paraId="327FF349" w14:textId="77777777" w:rsidR="00F30510" w:rsidRDefault="00F30510" w:rsidP="00F30510">
      <w:pPr>
        <w:bidi/>
      </w:pPr>
      <w:r>
        <w:rPr>
          <w:rFonts w:cs="Arial"/>
          <w:rtl/>
        </w:rPr>
        <w:t>ب) الفاتورة بدون بيع</w:t>
      </w:r>
    </w:p>
    <w:p w14:paraId="71A508E4" w14:textId="77777777" w:rsidR="00F30510" w:rsidRDefault="00F30510" w:rsidP="00F30510">
      <w:pPr>
        <w:bidi/>
      </w:pPr>
      <w:r>
        <w:rPr>
          <w:rFonts w:cs="Arial"/>
          <w:rtl/>
        </w:rPr>
        <w:t>ج) فاتورة مزورة</w:t>
      </w:r>
    </w:p>
    <w:p w14:paraId="6352F6B5" w14:textId="77777777" w:rsidR="00F30510" w:rsidRDefault="00F30510" w:rsidP="00F30510">
      <w:pPr>
        <w:bidi/>
      </w:pPr>
      <w:r>
        <w:rPr>
          <w:rFonts w:cs="Arial"/>
          <w:rtl/>
        </w:rPr>
        <w:t>4. لتسليم البضائع قد يتم خصم ضريبة القيمة المضافة.</w:t>
      </w:r>
    </w:p>
    <w:p w14:paraId="00CF5C8B" w14:textId="77777777" w:rsidR="00F30510" w:rsidRDefault="00F30510" w:rsidP="00F30510">
      <w:pPr>
        <w:bidi/>
      </w:pPr>
      <w:r>
        <w:rPr>
          <w:rFonts w:cs="Arial"/>
          <w:rtl/>
        </w:rPr>
        <w:t>أ) لشهر التسليم</w:t>
      </w:r>
    </w:p>
    <w:p w14:paraId="2E1DEB5B" w14:textId="77777777" w:rsidR="00F30510" w:rsidRDefault="00F30510" w:rsidP="00F30510">
      <w:pPr>
        <w:bidi/>
      </w:pPr>
      <w:r>
        <w:rPr>
          <w:rFonts w:cs="Arial"/>
          <w:rtl/>
        </w:rPr>
        <w:t>ب) للشهر التالي للتسليم</w:t>
      </w:r>
    </w:p>
    <w:p w14:paraId="4CDAD801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029D6A75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5. بالنسبة لتقديم الخدمات ، قد يتم خصم ضريبة القيمة المضافة</w:t>
      </w:r>
    </w:p>
    <w:p w14:paraId="6C09BC41" w14:textId="77777777" w:rsidR="00F30510" w:rsidRDefault="00F30510" w:rsidP="00F30510">
      <w:pPr>
        <w:bidi/>
      </w:pPr>
      <w:r>
        <w:rPr>
          <w:rFonts w:cs="Arial"/>
          <w:rtl/>
        </w:rPr>
        <w:t>أ) عن شهر الدفع</w:t>
      </w:r>
    </w:p>
    <w:p w14:paraId="4C87FAD5" w14:textId="77777777" w:rsidR="00F30510" w:rsidRDefault="00F30510" w:rsidP="00F30510">
      <w:pPr>
        <w:bidi/>
      </w:pPr>
      <w:r>
        <w:rPr>
          <w:rFonts w:cs="Arial"/>
          <w:rtl/>
        </w:rPr>
        <w:t>ب) للشهر الذي يلي تاريخ الخدمة</w:t>
      </w:r>
    </w:p>
    <w:p w14:paraId="17AE9978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20424D23" w14:textId="77777777" w:rsidR="00F30510" w:rsidRDefault="00F30510" w:rsidP="00F30510">
      <w:pPr>
        <w:bidi/>
      </w:pPr>
      <w:r>
        <w:rPr>
          <w:rFonts w:cs="Arial"/>
          <w:rtl/>
        </w:rPr>
        <w:t>6. فتح الحق في خصم ضريبة القيمة المضافة</w:t>
      </w:r>
    </w:p>
    <w:p w14:paraId="2A960890" w14:textId="77777777" w:rsidR="00F30510" w:rsidRDefault="00F30510" w:rsidP="00F30510">
      <w:pPr>
        <w:bidi/>
      </w:pPr>
      <w:r>
        <w:rPr>
          <w:rFonts w:cs="Arial"/>
          <w:rtl/>
        </w:rPr>
        <w:t>أ) السلع والخدمات اللازمة للعمل</w:t>
      </w:r>
    </w:p>
    <w:p w14:paraId="58D355C7" w14:textId="77777777" w:rsidR="00F30510" w:rsidRDefault="00F30510" w:rsidP="00F30510">
      <w:pPr>
        <w:bidi/>
      </w:pPr>
      <w:r>
        <w:rPr>
          <w:rFonts w:cs="Arial"/>
          <w:rtl/>
        </w:rPr>
        <w:t>ب) السلع والخدمات غير الضرورية للعمل</w:t>
      </w:r>
    </w:p>
    <w:p w14:paraId="3E8E887D" w14:textId="77777777" w:rsidR="00F30510" w:rsidRDefault="00F30510" w:rsidP="00F30510">
      <w:pPr>
        <w:bidi/>
      </w:pPr>
      <w:r>
        <w:rPr>
          <w:rFonts w:cs="Arial"/>
          <w:rtl/>
        </w:rPr>
        <w:t>ج) يجب أن تساهم هذه السلع والخدمات أيضًا في المعاملات الخاضعة لضريبة القيمة المضافة</w:t>
      </w:r>
    </w:p>
    <w:p w14:paraId="7D16EB0A" w14:textId="77777777" w:rsidR="00F30510" w:rsidRDefault="00F30510" w:rsidP="00F30510">
      <w:pPr>
        <w:bidi/>
      </w:pPr>
      <w:r>
        <w:rPr>
          <w:rFonts w:cs="Arial"/>
          <w:rtl/>
        </w:rPr>
        <w:t>7. مستثنى من حق خصم ضريبة القيمة المضافة</w:t>
      </w:r>
    </w:p>
    <w:p w14:paraId="7343D158" w14:textId="77777777" w:rsidR="00F30510" w:rsidRDefault="00F30510" w:rsidP="00F30510">
      <w:pPr>
        <w:bidi/>
      </w:pPr>
      <w:r>
        <w:rPr>
          <w:rFonts w:cs="Arial"/>
          <w:rtl/>
        </w:rPr>
        <w:t>أ) تكاليف الموظفين</w:t>
      </w:r>
    </w:p>
    <w:p w14:paraId="0BC320C5" w14:textId="77777777" w:rsidR="00F30510" w:rsidRDefault="00F30510" w:rsidP="00F30510">
      <w:pPr>
        <w:bidi/>
      </w:pPr>
      <w:r>
        <w:rPr>
          <w:rFonts w:cs="Arial"/>
          <w:rtl/>
        </w:rPr>
        <w:t>ب) مصاريف الأمن والحراسة</w:t>
      </w:r>
    </w:p>
    <w:p w14:paraId="57CCEC86" w14:textId="77777777" w:rsidR="00F30510" w:rsidRDefault="00F30510" w:rsidP="00F30510">
      <w:pPr>
        <w:bidi/>
      </w:pPr>
      <w:r>
        <w:rPr>
          <w:rFonts w:cs="Arial"/>
          <w:rtl/>
        </w:rPr>
        <w:t>ج) مصاريف شراء سيارات نقل الركاب</w:t>
      </w:r>
    </w:p>
    <w:p w14:paraId="6B9AAB0A" w14:textId="77777777" w:rsidR="00F30510" w:rsidRDefault="00F30510" w:rsidP="00F30510">
      <w:pPr>
        <w:bidi/>
      </w:pPr>
      <w:r>
        <w:rPr>
          <w:rFonts w:cs="Arial"/>
          <w:rtl/>
        </w:rPr>
        <w:t>8. مشمولة في حق خصم ضريبة القيمة المضافة</w:t>
      </w:r>
    </w:p>
    <w:p w14:paraId="27A0A116" w14:textId="77777777" w:rsidR="00F30510" w:rsidRDefault="00F30510" w:rsidP="00F30510">
      <w:pPr>
        <w:bidi/>
      </w:pPr>
      <w:r>
        <w:rPr>
          <w:rFonts w:cs="Arial"/>
          <w:rtl/>
        </w:rPr>
        <w:t>أ) مصاريف شراء البنزين</w:t>
      </w:r>
    </w:p>
    <w:p w14:paraId="5850859C" w14:textId="77777777" w:rsidR="00F30510" w:rsidRDefault="00F30510" w:rsidP="00F30510">
      <w:pPr>
        <w:bidi/>
      </w:pPr>
      <w:r>
        <w:rPr>
          <w:rFonts w:cs="Arial"/>
          <w:rtl/>
        </w:rPr>
        <w:t>ب) مصاريف شراء الديزل</w:t>
      </w:r>
    </w:p>
    <w:p w14:paraId="2422897D" w14:textId="77777777" w:rsidR="00F30510" w:rsidRDefault="00F30510" w:rsidP="00F30510">
      <w:pPr>
        <w:bidi/>
      </w:pPr>
      <w:r>
        <w:rPr>
          <w:rFonts w:cs="Arial"/>
          <w:rtl/>
        </w:rPr>
        <w:t>ج) مصاريف شراء الوقود</w:t>
      </w:r>
    </w:p>
    <w:p w14:paraId="5C0155C1" w14:textId="77777777" w:rsidR="00F30510" w:rsidRDefault="00F30510" w:rsidP="00F30510">
      <w:pPr>
        <w:bidi/>
      </w:pPr>
      <w:r>
        <w:rPr>
          <w:rFonts w:cs="Arial"/>
          <w:rtl/>
        </w:rPr>
        <w:t>9. قد تكون الرسوم غير القابلة للخصم لضريبة القيمة المضافة</w:t>
      </w:r>
    </w:p>
    <w:p w14:paraId="3A43A2AF" w14:textId="77777777" w:rsidR="00F30510" w:rsidRDefault="00F30510" w:rsidP="00F30510">
      <w:pPr>
        <w:bidi/>
      </w:pPr>
      <w:r>
        <w:rPr>
          <w:rFonts w:cs="Arial"/>
          <w:rtl/>
        </w:rPr>
        <w:t xml:space="preserve">أ) بموجب </w:t>
      </w:r>
      <w:r>
        <w:t>CIT</w:t>
      </w:r>
      <w:r>
        <w:rPr>
          <w:rFonts w:cs="Arial"/>
          <w:rtl/>
        </w:rPr>
        <w:t xml:space="preserve"> إذا كانت تستوفي الشروط القانونية التي حددتها </w:t>
      </w:r>
      <w:r>
        <w:t>CGI</w:t>
      </w:r>
    </w:p>
    <w:p w14:paraId="4FC4D7AF" w14:textId="77777777" w:rsidR="00F30510" w:rsidRDefault="00F30510" w:rsidP="00F30510">
      <w:pPr>
        <w:bidi/>
      </w:pPr>
      <w:r>
        <w:rPr>
          <w:rFonts w:cs="Arial"/>
          <w:rtl/>
        </w:rPr>
        <w:t xml:space="preserve">ب) بموجب </w:t>
      </w:r>
      <w:r>
        <w:t>IR</w:t>
      </w:r>
      <w:r>
        <w:rPr>
          <w:rFonts w:cs="Arial"/>
          <w:rtl/>
        </w:rPr>
        <w:t xml:space="preserve"> إذا كانت تستوفي الشروط القانونية التي حددتها </w:t>
      </w:r>
      <w:r>
        <w:t>CGI</w:t>
      </w:r>
    </w:p>
    <w:p w14:paraId="4D9332AF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230C42CF" w14:textId="77777777" w:rsidR="00F30510" w:rsidRDefault="00F30510" w:rsidP="00F30510">
      <w:pPr>
        <w:bidi/>
      </w:pPr>
      <w:r>
        <w:rPr>
          <w:rFonts w:cs="Arial"/>
          <w:rtl/>
        </w:rPr>
        <w:t>11. يقال أيضا إجمالي ضريبة القيمة المضافة</w:t>
      </w:r>
    </w:p>
    <w:p w14:paraId="286BD3DF" w14:textId="77777777" w:rsidR="00F30510" w:rsidRDefault="00F30510" w:rsidP="00F30510">
      <w:pPr>
        <w:bidi/>
      </w:pPr>
      <w:r>
        <w:rPr>
          <w:rFonts w:cs="Arial"/>
          <w:rtl/>
        </w:rPr>
        <w:t>أ) فاتورة ضريبة القيمة المضافة</w:t>
      </w:r>
    </w:p>
    <w:p w14:paraId="4BABCF3A" w14:textId="77777777" w:rsidR="00F30510" w:rsidRDefault="00F30510" w:rsidP="00F30510">
      <w:pPr>
        <w:bidi/>
      </w:pPr>
      <w:r>
        <w:rPr>
          <w:rFonts w:cs="Arial"/>
          <w:rtl/>
        </w:rPr>
        <w:t>ب) تحصيل ضريبة القيمة المضافة</w:t>
      </w:r>
    </w:p>
    <w:p w14:paraId="1939CD46" w14:textId="77777777" w:rsidR="00F30510" w:rsidRDefault="00F30510" w:rsidP="00F30510">
      <w:pPr>
        <w:bidi/>
      </w:pPr>
      <w:r>
        <w:rPr>
          <w:rFonts w:cs="Arial"/>
          <w:rtl/>
        </w:rPr>
        <w:t>ج) ضريبة القيمة المضافة القابلة للخصم</w:t>
      </w:r>
    </w:p>
    <w:p w14:paraId="5984AACE" w14:textId="77777777" w:rsidR="00F30510" w:rsidRDefault="00F30510" w:rsidP="00F30510">
      <w:pPr>
        <w:bidi/>
      </w:pPr>
      <w:r>
        <w:rPr>
          <w:rFonts w:cs="Arial"/>
          <w:rtl/>
        </w:rPr>
        <w:t>11. يقال أيضا ضريبة القيمة المضافة القابلة للخصم</w:t>
      </w:r>
    </w:p>
    <w:p w14:paraId="51997967" w14:textId="77777777" w:rsidR="00F30510" w:rsidRDefault="00F30510" w:rsidP="00F30510">
      <w:pPr>
        <w:bidi/>
      </w:pPr>
      <w:r>
        <w:rPr>
          <w:rFonts w:cs="Arial"/>
          <w:rtl/>
        </w:rPr>
        <w:t>أ) فاتورة ضريبة القيمة المضافة</w:t>
      </w:r>
    </w:p>
    <w:p w14:paraId="07D332B9" w14:textId="77777777" w:rsidR="00F30510" w:rsidRDefault="00F30510" w:rsidP="00F30510">
      <w:pPr>
        <w:bidi/>
      </w:pPr>
      <w:r>
        <w:rPr>
          <w:rFonts w:cs="Arial"/>
          <w:rtl/>
        </w:rPr>
        <w:t>ب) تحصيل ضريبة القيمة المضافة</w:t>
      </w:r>
    </w:p>
    <w:p w14:paraId="4C4D8F90" w14:textId="77777777" w:rsidR="00F30510" w:rsidRDefault="00F30510" w:rsidP="00F30510">
      <w:pPr>
        <w:bidi/>
      </w:pPr>
      <w:r>
        <w:rPr>
          <w:rFonts w:cs="Arial"/>
          <w:rtl/>
        </w:rPr>
        <w:t>ج) ضريبة القيمة المضافة المدفوعة في البداية</w:t>
      </w:r>
    </w:p>
    <w:p w14:paraId="56897588" w14:textId="77777777" w:rsidR="00F30510" w:rsidRDefault="00F30510" w:rsidP="00F30510">
      <w:pPr>
        <w:bidi/>
      </w:pPr>
      <w:r>
        <w:rPr>
          <w:rFonts w:cs="Arial"/>
          <w:rtl/>
        </w:rPr>
        <w:t>12. يتم الحصول على صافي ضريبة القيمة المضافة من خلال الفرق بين ضريبة القيمة المضافة المحصلة وضريبة القيمة المضافة القابلة للخصم.</w:t>
      </w:r>
    </w:p>
    <w:p w14:paraId="726EC3A9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أ) صواب ب) خطأ ج) لا صواب ولا خطأ</w:t>
      </w:r>
    </w:p>
    <w:p w14:paraId="1E5521C2" w14:textId="77777777" w:rsidR="00F30510" w:rsidRDefault="00F30510" w:rsidP="00F30510">
      <w:pPr>
        <w:bidi/>
      </w:pPr>
      <w:r>
        <w:rPr>
          <w:rFonts w:cs="Arial"/>
          <w:rtl/>
        </w:rPr>
        <w:t>13. يوجد ائتمان لضريبة القيمة المضافة إذا كانت ضريبة القيمة المضافة المحصلة أكبر من ضريبة القيمة المضافة القابلة للخصم.</w:t>
      </w:r>
    </w:p>
    <w:p w14:paraId="42FCD097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77DB04C6" w14:textId="77777777" w:rsidR="00F30510" w:rsidRDefault="00F30510" w:rsidP="00F30510">
      <w:pPr>
        <w:bidi/>
      </w:pPr>
      <w:r>
        <w:rPr>
          <w:rFonts w:cs="Arial"/>
          <w:rtl/>
        </w:rPr>
        <w:t>14. المعدل القياسي لضريبة القيمة المضافة في أقاليم ما وراء البحار</w:t>
      </w:r>
    </w:p>
    <w:p w14:paraId="28530A8E" w14:textId="77777777" w:rsidR="00F30510" w:rsidRDefault="00F30510" w:rsidP="00F30510">
      <w:pPr>
        <w:bidi/>
      </w:pPr>
      <w:r>
        <w:rPr>
          <w:rFonts w:cs="Arial"/>
          <w:rtl/>
        </w:rPr>
        <w:t>أ) تصل إلى 10٪</w:t>
      </w:r>
    </w:p>
    <w:p w14:paraId="14C8AF59" w14:textId="77777777" w:rsidR="00F30510" w:rsidRDefault="00F30510" w:rsidP="00F30510">
      <w:pPr>
        <w:bidi/>
      </w:pPr>
    </w:p>
    <w:p w14:paraId="71FBA0ED" w14:textId="77777777" w:rsidR="00F30510" w:rsidRDefault="00F30510" w:rsidP="00F30510">
      <w:pPr>
        <w:bidi/>
      </w:pPr>
      <w:r>
        <w:rPr>
          <w:rFonts w:cs="Arial"/>
          <w:rtl/>
        </w:rPr>
        <w:t>ب) تصل إلى 15٪</w:t>
      </w:r>
    </w:p>
    <w:p w14:paraId="5D599BC2" w14:textId="77777777" w:rsidR="00F30510" w:rsidRDefault="00F30510" w:rsidP="00F30510">
      <w:pPr>
        <w:bidi/>
      </w:pPr>
      <w:r>
        <w:rPr>
          <w:rFonts w:cs="Arial"/>
          <w:rtl/>
        </w:rPr>
        <w:t>ج) تصل إلى 8.5٪</w:t>
      </w:r>
    </w:p>
    <w:p w14:paraId="51B93E76" w14:textId="77777777" w:rsidR="00F30510" w:rsidRDefault="00F30510" w:rsidP="00F30510">
      <w:pPr>
        <w:bidi/>
      </w:pPr>
      <w:r>
        <w:rPr>
          <w:rFonts w:cs="Arial"/>
          <w:rtl/>
        </w:rPr>
        <w:t>15.يجب أن يتم تطبيق ضريبة القيمة المضافة واجبة الدفع أو الخاضعة جزئيًا لضريبة القيمة المضافة</w:t>
      </w:r>
    </w:p>
    <w:p w14:paraId="4A9E1EAA" w14:textId="77777777" w:rsidR="00F30510" w:rsidRDefault="00F30510" w:rsidP="00F30510">
      <w:pPr>
        <w:bidi/>
      </w:pPr>
      <w:r>
        <w:rPr>
          <w:rFonts w:cs="Arial"/>
          <w:rtl/>
        </w:rPr>
        <w:t>أ) معامل الخصم لضريبة القيمة المضافة المطبقة على السلعة أو الخدمة</w:t>
      </w:r>
    </w:p>
    <w:p w14:paraId="2F0B4BE1" w14:textId="77777777" w:rsidR="00F30510" w:rsidRDefault="00F30510" w:rsidP="00F30510">
      <w:pPr>
        <w:bidi/>
      </w:pPr>
      <w:r>
        <w:rPr>
          <w:rFonts w:cs="Arial"/>
          <w:rtl/>
        </w:rPr>
        <w:t>ب) معامل عدم القبول لضريبة القيمة المضافة المطبقة على السلعة أو الخدمة</w:t>
      </w:r>
    </w:p>
    <w:p w14:paraId="5F6AD4B2" w14:textId="77777777" w:rsidR="00F30510" w:rsidRDefault="00F30510" w:rsidP="00F30510">
      <w:pPr>
        <w:bidi/>
      </w:pPr>
      <w:r>
        <w:rPr>
          <w:rFonts w:cs="Arial"/>
          <w:rtl/>
        </w:rPr>
        <w:t>ج) معامل قبول يساوي دائمًا 1</w:t>
      </w:r>
    </w:p>
    <w:p w14:paraId="206EA854" w14:textId="77777777" w:rsidR="00F30510" w:rsidRDefault="00F30510" w:rsidP="00F30510">
      <w:pPr>
        <w:bidi/>
      </w:pPr>
      <w:r>
        <w:rPr>
          <w:rFonts w:cs="Arial"/>
          <w:rtl/>
        </w:rPr>
        <w:t>16. معامل الخصم هو المنتج</w:t>
      </w:r>
    </w:p>
    <w:p w14:paraId="503C5510" w14:textId="77777777" w:rsidR="00F30510" w:rsidRDefault="00F30510" w:rsidP="00F30510">
      <w:pPr>
        <w:bidi/>
      </w:pPr>
      <w:r>
        <w:rPr>
          <w:rFonts w:cs="Arial"/>
          <w:rtl/>
        </w:rPr>
        <w:t>أ) من ثلاثة معاملات</w:t>
      </w:r>
    </w:p>
    <w:p w14:paraId="359829A5" w14:textId="77777777" w:rsidR="00F30510" w:rsidRDefault="00F30510" w:rsidP="00F30510">
      <w:pPr>
        <w:bidi/>
      </w:pPr>
      <w:r>
        <w:rPr>
          <w:rFonts w:cs="Arial"/>
          <w:rtl/>
        </w:rPr>
        <w:t>ب) معاملين</w:t>
      </w:r>
    </w:p>
    <w:p w14:paraId="298268D3" w14:textId="77777777" w:rsidR="00F30510" w:rsidRDefault="00F30510" w:rsidP="00F30510">
      <w:pPr>
        <w:bidi/>
      </w:pPr>
      <w:r>
        <w:rPr>
          <w:rFonts w:cs="Arial"/>
          <w:rtl/>
        </w:rPr>
        <w:t>ج) أربعة معاملات</w:t>
      </w:r>
    </w:p>
    <w:p w14:paraId="0AFC1DE1" w14:textId="77777777" w:rsidR="00F30510" w:rsidRDefault="00F30510" w:rsidP="00F30510">
      <w:pPr>
        <w:bidi/>
      </w:pPr>
      <w:r>
        <w:rPr>
          <w:rFonts w:cs="Arial"/>
          <w:rtl/>
        </w:rPr>
        <w:t>17. معامل القهر</w:t>
      </w:r>
    </w:p>
    <w:p w14:paraId="0512EF33" w14:textId="77777777" w:rsidR="00F30510" w:rsidRDefault="00F30510" w:rsidP="00F30510">
      <w:pPr>
        <w:bidi/>
      </w:pPr>
      <w:r>
        <w:rPr>
          <w:rFonts w:cs="Arial"/>
          <w:rtl/>
        </w:rPr>
        <w:t>أ) تساوي نسبة استخدام السلعة أو الخدمة في المعاملات الخاضعة للضريبة</w:t>
      </w:r>
    </w:p>
    <w:p w14:paraId="426F1C51" w14:textId="77777777" w:rsidR="00F30510" w:rsidRDefault="00F30510" w:rsidP="00F30510">
      <w:pPr>
        <w:bidi/>
      </w:pPr>
      <w:r>
        <w:rPr>
          <w:rFonts w:cs="Arial"/>
          <w:rtl/>
        </w:rPr>
        <w:t>ب) تساوي نسبة استخدام السلعة أو الخدمة في عمليات أدت إلى نشوء هذا الحق</w:t>
      </w:r>
    </w:p>
    <w:p w14:paraId="3B9E3062" w14:textId="77777777" w:rsidR="00F30510" w:rsidRDefault="00F30510" w:rsidP="00F30510">
      <w:pPr>
        <w:bidi/>
      </w:pPr>
      <w:r>
        <w:rPr>
          <w:rFonts w:cs="Arial"/>
          <w:rtl/>
        </w:rPr>
        <w:t>خصم ضريبة القيمة المضافة</w:t>
      </w:r>
    </w:p>
    <w:p w14:paraId="3EB2FB17" w14:textId="77777777" w:rsidR="00F30510" w:rsidRDefault="00F30510" w:rsidP="00F30510">
      <w:pPr>
        <w:bidi/>
      </w:pPr>
      <w:r>
        <w:rPr>
          <w:rFonts w:cs="Arial"/>
          <w:rtl/>
        </w:rPr>
        <w:t>ج) يتوافق مع قيود الحق في الخصم</w:t>
      </w:r>
    </w:p>
    <w:p w14:paraId="735772E0" w14:textId="77777777" w:rsidR="00F30510" w:rsidRDefault="00F30510" w:rsidP="00F30510">
      <w:pPr>
        <w:bidi/>
      </w:pPr>
      <w:r>
        <w:rPr>
          <w:rFonts w:cs="Arial"/>
          <w:rtl/>
        </w:rPr>
        <w:t>18. معامل الضرائب هو</w:t>
      </w:r>
    </w:p>
    <w:p w14:paraId="7CDEED30" w14:textId="77777777" w:rsidR="00F30510" w:rsidRDefault="00F30510" w:rsidP="00F30510">
      <w:pPr>
        <w:bidi/>
      </w:pPr>
      <w:r>
        <w:rPr>
          <w:rFonts w:cs="Arial"/>
          <w:rtl/>
        </w:rPr>
        <w:t>أ) تساوي نسبة استخدام السلعة أو الخدمة في المعاملات الخاضعة للضريبة</w:t>
      </w:r>
    </w:p>
    <w:p w14:paraId="0F3E4759" w14:textId="77777777" w:rsidR="00F30510" w:rsidRDefault="00F30510" w:rsidP="00F30510">
      <w:pPr>
        <w:bidi/>
      </w:pPr>
      <w:r>
        <w:rPr>
          <w:rFonts w:cs="Arial"/>
          <w:rtl/>
        </w:rPr>
        <w:t>ب) تساوي نسبة استخدام السلعة أو الخدمة في عمليات أدت إلى نشوء هذا الحق</w:t>
      </w:r>
    </w:p>
    <w:p w14:paraId="6343CD03" w14:textId="77777777" w:rsidR="00F30510" w:rsidRDefault="00F30510" w:rsidP="00F30510">
      <w:pPr>
        <w:bidi/>
      </w:pPr>
      <w:r>
        <w:rPr>
          <w:rFonts w:cs="Arial"/>
          <w:rtl/>
        </w:rPr>
        <w:t>خصم ضريبة القيمة المضافة</w:t>
      </w:r>
    </w:p>
    <w:p w14:paraId="3B1CE852" w14:textId="77777777" w:rsidR="00F30510" w:rsidRDefault="00F30510" w:rsidP="00F30510">
      <w:pPr>
        <w:bidi/>
      </w:pPr>
      <w:r>
        <w:rPr>
          <w:rFonts w:cs="Arial"/>
          <w:rtl/>
        </w:rPr>
        <w:t>ج) يتوافق مع قيود الحق في الخصم</w:t>
      </w:r>
    </w:p>
    <w:p w14:paraId="5F0971C5" w14:textId="77777777" w:rsidR="00F30510" w:rsidRDefault="00F30510" w:rsidP="00F30510">
      <w:pPr>
        <w:bidi/>
      </w:pPr>
      <w:r>
        <w:rPr>
          <w:rFonts w:cs="Arial"/>
          <w:rtl/>
        </w:rPr>
        <w:t>19. معامل القبول</w:t>
      </w:r>
    </w:p>
    <w:p w14:paraId="085E868F" w14:textId="77777777" w:rsidR="00F30510" w:rsidRDefault="00F30510" w:rsidP="00F30510">
      <w:pPr>
        <w:bidi/>
      </w:pPr>
      <w:r>
        <w:rPr>
          <w:rFonts w:cs="Arial"/>
          <w:rtl/>
        </w:rPr>
        <w:t>أ) تساوي نسبة استخدام السلعة أو الخدمة في المعاملات الخاضعة للضريبة</w:t>
      </w:r>
    </w:p>
    <w:p w14:paraId="2D5CD652" w14:textId="77777777" w:rsidR="00F30510" w:rsidRDefault="00F30510" w:rsidP="00F30510">
      <w:pPr>
        <w:bidi/>
      </w:pPr>
      <w:r>
        <w:rPr>
          <w:rFonts w:cs="Arial"/>
          <w:rtl/>
        </w:rPr>
        <w:t>ب) تساوي نسبة استخدام السلعة أو الخدمة في عمليات أدت إلى نشوء هذا الحق</w:t>
      </w:r>
    </w:p>
    <w:p w14:paraId="5D96CE5F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خصم ضريبة القيمة المضافة</w:t>
      </w:r>
    </w:p>
    <w:p w14:paraId="7D77F065" w14:textId="77777777" w:rsidR="00F30510" w:rsidRDefault="00F30510" w:rsidP="00F30510">
      <w:pPr>
        <w:bidi/>
      </w:pPr>
      <w:r>
        <w:rPr>
          <w:rFonts w:cs="Arial"/>
          <w:rtl/>
        </w:rPr>
        <w:t>ج) يتوافق مع قيود الحق في الخصم</w:t>
      </w:r>
    </w:p>
    <w:p w14:paraId="7D4E4361" w14:textId="77777777" w:rsidR="00F30510" w:rsidRDefault="00F30510" w:rsidP="00F30510">
      <w:pPr>
        <w:bidi/>
      </w:pPr>
      <w:r>
        <w:rPr>
          <w:rFonts w:cs="Arial"/>
          <w:rtl/>
        </w:rPr>
        <w:t>20. الأشخاص العموميون</w:t>
      </w:r>
    </w:p>
    <w:p w14:paraId="3E7BE7A2" w14:textId="77777777" w:rsidR="00F30510" w:rsidRDefault="00F30510" w:rsidP="00F30510">
      <w:pPr>
        <w:bidi/>
      </w:pPr>
      <w:r>
        <w:rPr>
          <w:rFonts w:cs="Arial"/>
          <w:rtl/>
        </w:rPr>
        <w:t>أ) يخضعون من حيث المبدأ لضريبة القيمة المضافة إذا كان نشاطهم مربحًا</w:t>
      </w:r>
    </w:p>
    <w:p w14:paraId="32721462" w14:textId="77777777" w:rsidR="00F30510" w:rsidRDefault="00F30510" w:rsidP="00F30510">
      <w:pPr>
        <w:bidi/>
      </w:pPr>
      <w:r>
        <w:rPr>
          <w:rFonts w:cs="Arial"/>
          <w:rtl/>
        </w:rPr>
        <w:t>ب) يخضعون من حيث المبدأ لضريبة القيمة المضافة إذا كان نشاطهم غير هادف للربح</w:t>
      </w:r>
    </w:p>
    <w:p w14:paraId="5D84C7F8" w14:textId="77777777" w:rsidR="00F30510" w:rsidRDefault="00F30510" w:rsidP="00F30510">
      <w:pPr>
        <w:bidi/>
      </w:pPr>
      <w:r>
        <w:rPr>
          <w:rFonts w:cs="Arial"/>
          <w:rtl/>
        </w:rPr>
        <w:t>ج) لا تزال تخضع لضريبة القيمة المضافة بنفس الطريقة التي تخضع بها الجمعيات بموجب قانون 1901</w:t>
      </w:r>
    </w:p>
    <w:p w14:paraId="49F8632A" w14:textId="77777777" w:rsidR="00F30510" w:rsidRDefault="00F30510" w:rsidP="00F30510">
      <w:pPr>
        <w:bidi/>
      </w:pPr>
      <w:r>
        <w:rPr>
          <w:rFonts w:cs="Arial"/>
          <w:rtl/>
        </w:rPr>
        <w:t>21. سواء تم دفع ضريبة القيمة المضافة أم لا</w:t>
      </w:r>
    </w:p>
    <w:p w14:paraId="59011594" w14:textId="77777777" w:rsidR="00F30510" w:rsidRDefault="00F30510" w:rsidP="00F30510">
      <w:pPr>
        <w:bidi/>
      </w:pPr>
      <w:r>
        <w:rPr>
          <w:rFonts w:cs="Arial"/>
          <w:rtl/>
        </w:rPr>
        <w:t>أ) يعرف النظام الطبيعي الفعلي</w:t>
      </w:r>
    </w:p>
    <w:p w14:paraId="19A5A802" w14:textId="77777777" w:rsidR="00F30510" w:rsidRDefault="00F30510" w:rsidP="00F30510">
      <w:pPr>
        <w:bidi/>
      </w:pPr>
      <w:r>
        <w:rPr>
          <w:rFonts w:cs="Arial"/>
          <w:rtl/>
        </w:rPr>
        <w:t>ب) يعرف النظام المبسط</w:t>
      </w:r>
    </w:p>
    <w:p w14:paraId="032B1505" w14:textId="77777777" w:rsidR="00F30510" w:rsidRDefault="00F30510" w:rsidP="00F30510">
      <w:pPr>
        <w:bidi/>
      </w:pPr>
      <w:r>
        <w:rPr>
          <w:rFonts w:cs="Arial"/>
          <w:rtl/>
        </w:rPr>
        <w:t>ج) يعرف نظام الامتياز الأساسي</w:t>
      </w:r>
    </w:p>
    <w:p w14:paraId="26D20E73" w14:textId="77777777" w:rsidR="00F30510" w:rsidRDefault="00F30510" w:rsidP="00F30510">
      <w:pPr>
        <w:bidi/>
      </w:pPr>
      <w:r>
        <w:rPr>
          <w:rFonts w:cs="Arial"/>
          <w:rtl/>
        </w:rPr>
        <w:t>22- ينطبق النظام العادي على الشركات</w:t>
      </w:r>
    </w:p>
    <w:p w14:paraId="63811D01" w14:textId="77777777" w:rsidR="00F30510" w:rsidRDefault="00F30510" w:rsidP="00F30510">
      <w:pPr>
        <w:bidi/>
      </w:pPr>
      <w:r>
        <w:rPr>
          <w:rFonts w:cs="Arial"/>
          <w:rtl/>
        </w:rPr>
        <w:t>أ) إذا كان حجم المبيعات باستثناء الضرائب أكبر من 789000 يورو للمشتريات والمبيعات</w:t>
      </w:r>
    </w:p>
    <w:p w14:paraId="6B42AE4A" w14:textId="77777777" w:rsidR="00F30510" w:rsidRDefault="00F30510" w:rsidP="00F30510">
      <w:pPr>
        <w:bidi/>
      </w:pPr>
      <w:r>
        <w:rPr>
          <w:rFonts w:cs="Arial"/>
          <w:rtl/>
        </w:rPr>
        <w:t>ب) إذا كان رقم الأعمال باستثناء الضريبة أكبر من 238000 يورو لتقديم الخدمات</w:t>
      </w:r>
    </w:p>
    <w:p w14:paraId="7825418B" w14:textId="77777777" w:rsidR="00F30510" w:rsidRDefault="00F30510" w:rsidP="00F30510">
      <w:pPr>
        <w:bidi/>
      </w:pPr>
      <w:r>
        <w:rPr>
          <w:rFonts w:cs="Arial"/>
          <w:rtl/>
        </w:rPr>
        <w:t>ج) ذكر الشركات الصغيرة والمتوسطة بشكل عام</w:t>
      </w:r>
    </w:p>
    <w:p w14:paraId="48506AA8" w14:textId="77777777" w:rsidR="00F30510" w:rsidRDefault="00F30510" w:rsidP="00F30510">
      <w:pPr>
        <w:bidi/>
      </w:pPr>
      <w:r>
        <w:rPr>
          <w:rFonts w:cs="Arial"/>
          <w:rtl/>
        </w:rPr>
        <w:t>23- ينطبق النظام المبسط الحقيقي على الشركات</w:t>
      </w:r>
    </w:p>
    <w:p w14:paraId="50187DEE" w14:textId="77777777" w:rsidR="00F30510" w:rsidRDefault="00F30510" w:rsidP="00F30510">
      <w:pPr>
        <w:bidi/>
      </w:pPr>
      <w:r>
        <w:rPr>
          <w:rFonts w:cs="Arial"/>
          <w:rtl/>
        </w:rPr>
        <w:t>أ) إذا كان حجم المبيعات باستثناء الضريبة بين 82.800 يورو وأقل من 789000 يورو للمشتريات والمبيعات</w:t>
      </w:r>
    </w:p>
    <w:p w14:paraId="56A3F790" w14:textId="77777777" w:rsidR="00F30510" w:rsidRDefault="00F30510" w:rsidP="00F30510">
      <w:pPr>
        <w:bidi/>
      </w:pPr>
      <w:r>
        <w:rPr>
          <w:rFonts w:cs="Arial"/>
          <w:rtl/>
        </w:rPr>
        <w:t>ب) إذا كان رقم الأعمال باستثناء الضريبة بين 33200 يورو وأقل من 238000 يورو لخدمات</w:t>
      </w:r>
    </w:p>
    <w:p w14:paraId="6B5D42ED" w14:textId="77777777" w:rsidR="00F30510" w:rsidRDefault="00F30510" w:rsidP="00F30510">
      <w:pPr>
        <w:bidi/>
      </w:pPr>
      <w:r>
        <w:rPr>
          <w:rFonts w:cs="Arial"/>
          <w:rtl/>
        </w:rPr>
        <w:t>الخدمات</w:t>
      </w:r>
    </w:p>
    <w:p w14:paraId="73DD6259" w14:textId="77777777" w:rsidR="00F30510" w:rsidRDefault="00F30510" w:rsidP="00F30510">
      <w:pPr>
        <w:bidi/>
      </w:pPr>
      <w:r>
        <w:rPr>
          <w:rFonts w:cs="Arial"/>
          <w:rtl/>
        </w:rPr>
        <w:t>ج) ذكر الشركات الصغيرة والمتوسطة بشكل عام</w:t>
      </w:r>
    </w:p>
    <w:p w14:paraId="0F12F209" w14:textId="77777777" w:rsidR="00F30510" w:rsidRDefault="00F30510" w:rsidP="00F30510">
      <w:pPr>
        <w:bidi/>
      </w:pPr>
      <w:r>
        <w:rPr>
          <w:rFonts w:cs="Arial"/>
          <w:rtl/>
        </w:rPr>
        <w:t>24. نظام الامتياز الأساسي</w:t>
      </w:r>
    </w:p>
    <w:p w14:paraId="64DC06EE" w14:textId="77777777" w:rsidR="00F30510" w:rsidRDefault="00F30510" w:rsidP="00F30510">
      <w:pPr>
        <w:bidi/>
      </w:pPr>
      <w:r>
        <w:rPr>
          <w:rFonts w:cs="Arial"/>
          <w:rtl/>
        </w:rPr>
        <w:t>أ) إخضاع الشركة للإعلان عن ضريبة القيمة المضافة ودفعها</w:t>
      </w:r>
    </w:p>
    <w:p w14:paraId="6802B31F" w14:textId="77777777" w:rsidR="00F30510" w:rsidRDefault="00F30510" w:rsidP="00F30510">
      <w:pPr>
        <w:bidi/>
      </w:pPr>
      <w:r>
        <w:rPr>
          <w:rFonts w:cs="Arial"/>
          <w:rtl/>
        </w:rPr>
        <w:t>ب) لا يخضع الشركة للإعلان عن ضريبة القيمة المضافة ودفعها</w:t>
      </w:r>
    </w:p>
    <w:p w14:paraId="4A9EA439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430EF121" w14:textId="77777777" w:rsidR="00F30510" w:rsidRDefault="00F30510" w:rsidP="00F30510">
      <w:pPr>
        <w:bidi/>
      </w:pPr>
      <w:r>
        <w:rPr>
          <w:rFonts w:cs="Arial"/>
          <w:rtl/>
        </w:rPr>
        <w:t>25. الشخص الخاضع لنظام ضريبة القيمة المضافة العادي</w:t>
      </w:r>
    </w:p>
    <w:p w14:paraId="2F455156" w14:textId="77777777" w:rsidR="00F30510" w:rsidRDefault="00F30510" w:rsidP="00F30510">
      <w:pPr>
        <w:bidi/>
      </w:pPr>
      <w:r>
        <w:rPr>
          <w:rFonts w:cs="Arial"/>
          <w:rtl/>
        </w:rPr>
        <w:t>أ) يجب الإبلاغ عن بعد كل شهر</w:t>
      </w:r>
    </w:p>
    <w:p w14:paraId="114E1BA0" w14:textId="77777777" w:rsidR="00F30510" w:rsidRDefault="00F30510" w:rsidP="00F30510">
      <w:pPr>
        <w:bidi/>
      </w:pPr>
      <w:r>
        <w:rPr>
          <w:rFonts w:cs="Arial"/>
          <w:rtl/>
        </w:rPr>
        <w:t>ب) يجب أن تدفع شهريا</w:t>
      </w:r>
    </w:p>
    <w:p w14:paraId="6D1FF86F" w14:textId="4CDA4377" w:rsidR="00F30510" w:rsidRDefault="00F30510" w:rsidP="00F30510">
      <w:pPr>
        <w:bidi/>
        <w:rPr>
          <w:rFonts w:cs="Arial"/>
        </w:rPr>
      </w:pPr>
      <w:r>
        <w:rPr>
          <w:rFonts w:cs="Arial"/>
          <w:rtl/>
        </w:rPr>
        <w:t>ج) لا شيء مما سبق</w:t>
      </w:r>
    </w:p>
    <w:p w14:paraId="6C5AFEE0" w14:textId="79F0BE9F" w:rsidR="00F30510" w:rsidRDefault="00F30510" w:rsidP="00F30510">
      <w:pPr>
        <w:bidi/>
        <w:rPr>
          <w:rFonts w:cs="Arial"/>
        </w:rPr>
      </w:pPr>
    </w:p>
    <w:p w14:paraId="7598552A" w14:textId="77777777" w:rsidR="00F30510" w:rsidRDefault="00F30510" w:rsidP="00F30510">
      <w:pPr>
        <w:bidi/>
      </w:pPr>
      <w:r>
        <w:t>QCM5</w:t>
      </w:r>
      <w:r>
        <w:rPr>
          <w:rFonts w:cs="Arial"/>
          <w:rtl/>
        </w:rPr>
        <w:t>- قانون الضرائب- مصحح بخط مائل</w:t>
      </w:r>
    </w:p>
    <w:p w14:paraId="70083500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 xml:space="preserve">1. لعقار بسعر 100 يورو </w:t>
      </w:r>
      <w:r>
        <w:t>HT</w:t>
      </w:r>
      <w:r>
        <w:rPr>
          <w:rFonts w:cs="Arial"/>
          <w:rtl/>
        </w:rPr>
        <w:t xml:space="preserve"> بخصم 10٪ ورسوم 10 يورو</w:t>
      </w:r>
    </w:p>
    <w:p w14:paraId="05E62DE0" w14:textId="77777777" w:rsidR="00F30510" w:rsidRDefault="00F30510" w:rsidP="00F30510">
      <w:pPr>
        <w:bidi/>
      </w:pPr>
      <w:r>
        <w:rPr>
          <w:rFonts w:cs="Arial"/>
          <w:rtl/>
        </w:rPr>
        <w:t>أ) القاعدة الضريبية لضريبة القيمة المضافة تساوي 90 يورو</w:t>
      </w:r>
    </w:p>
    <w:p w14:paraId="6A7A9B00" w14:textId="77777777" w:rsidR="00F30510" w:rsidRDefault="00F30510" w:rsidP="00F30510">
      <w:pPr>
        <w:bidi/>
      </w:pPr>
      <w:r>
        <w:rPr>
          <w:rFonts w:cs="Arial"/>
          <w:rtl/>
        </w:rPr>
        <w:t>ب) القاعدة الضريبية لضريبة القيمة المضافة تساوي 70 يورو</w:t>
      </w:r>
    </w:p>
    <w:p w14:paraId="7C994AC7" w14:textId="77777777" w:rsidR="00F30510" w:rsidRDefault="00F30510" w:rsidP="00F30510">
      <w:pPr>
        <w:bidi/>
      </w:pPr>
      <w:r>
        <w:rPr>
          <w:rFonts w:cs="Arial"/>
          <w:rtl/>
        </w:rPr>
        <w:t>ج) القاعدة الضريبية لضريبة القيمة المضافة تساوي 100 يورو</w:t>
      </w:r>
    </w:p>
    <w:p w14:paraId="1FD6B732" w14:textId="77777777" w:rsidR="00F30510" w:rsidRDefault="00F30510" w:rsidP="00F30510">
      <w:pPr>
        <w:bidi/>
      </w:pPr>
      <w:r>
        <w:rPr>
          <w:rFonts w:cs="Arial"/>
          <w:rtl/>
        </w:rPr>
        <w:t>2. لمعامل خصم 0.5 وسعر شامل ضريبة القيمة المضافة 100 يورو</w:t>
      </w:r>
    </w:p>
    <w:p w14:paraId="0B3EB93B" w14:textId="77777777" w:rsidR="00F30510" w:rsidRDefault="00F30510" w:rsidP="00F30510">
      <w:pPr>
        <w:bidi/>
      </w:pPr>
      <w:r>
        <w:rPr>
          <w:rFonts w:cs="Arial"/>
          <w:rtl/>
        </w:rPr>
        <w:t>أ) تبلغ ضريبة القيمة المضافة القابلة للخصم 60 يورو</w:t>
      </w:r>
    </w:p>
    <w:p w14:paraId="0054CB87" w14:textId="77777777" w:rsidR="00F30510" w:rsidRDefault="00F30510" w:rsidP="00F30510">
      <w:pPr>
        <w:bidi/>
      </w:pPr>
      <w:r>
        <w:rPr>
          <w:rFonts w:cs="Arial"/>
          <w:rtl/>
        </w:rPr>
        <w:t>ب) تبلغ ضريبة القيمة المضافة القابلة للخصم 50 يورو</w:t>
      </w:r>
    </w:p>
    <w:p w14:paraId="5010AB45" w14:textId="77777777" w:rsidR="00F30510" w:rsidRDefault="00F30510" w:rsidP="00F30510">
      <w:pPr>
        <w:bidi/>
      </w:pPr>
      <w:r>
        <w:rPr>
          <w:rFonts w:cs="Arial"/>
          <w:rtl/>
        </w:rPr>
        <w:t>ج) تبلغ ضريبة القيمة المضافة القابلة للخصم 65 يورو</w:t>
      </w:r>
    </w:p>
    <w:p w14:paraId="2A875CDF" w14:textId="77777777" w:rsidR="00F30510" w:rsidRDefault="00F30510" w:rsidP="00F30510">
      <w:pPr>
        <w:bidi/>
      </w:pPr>
      <w:r>
        <w:rPr>
          <w:rFonts w:cs="Arial"/>
          <w:rtl/>
        </w:rPr>
        <w:t>3. لضريبة القيمة المضافة القابلة للخصم 100 يورو والسعر الذي يشمل ضريبة القيمة المضافة 100 يورو</w:t>
      </w:r>
    </w:p>
    <w:p w14:paraId="2602A0F8" w14:textId="77777777" w:rsidR="00F30510" w:rsidRDefault="00F30510" w:rsidP="00F30510">
      <w:pPr>
        <w:bidi/>
      </w:pPr>
      <w:r>
        <w:rPr>
          <w:rFonts w:cs="Arial"/>
          <w:rtl/>
        </w:rPr>
        <w:t>أ) معامل الخصم هو 1</w:t>
      </w:r>
    </w:p>
    <w:p w14:paraId="4DE60849" w14:textId="77777777" w:rsidR="00F30510" w:rsidRDefault="00F30510" w:rsidP="00F30510">
      <w:pPr>
        <w:bidi/>
      </w:pPr>
      <w:r>
        <w:rPr>
          <w:rFonts w:cs="Arial"/>
          <w:rtl/>
        </w:rPr>
        <w:t>ب) معامل الخصم هو 0</w:t>
      </w:r>
    </w:p>
    <w:p w14:paraId="0CD8A939" w14:textId="77777777" w:rsidR="00F30510" w:rsidRDefault="00F30510" w:rsidP="00F30510">
      <w:pPr>
        <w:bidi/>
      </w:pPr>
      <w:r>
        <w:rPr>
          <w:rFonts w:cs="Arial"/>
          <w:rtl/>
        </w:rPr>
        <w:t>ج) معامل الخصم 0.5</w:t>
      </w:r>
    </w:p>
    <w:p w14:paraId="6EE094DE" w14:textId="77777777" w:rsidR="00F30510" w:rsidRDefault="00F30510" w:rsidP="00F30510">
      <w:pPr>
        <w:bidi/>
      </w:pPr>
      <w:r>
        <w:rPr>
          <w:rFonts w:cs="Arial"/>
          <w:rtl/>
        </w:rPr>
        <w:t>4. لتعديل ضريبة القيمة المضافة</w:t>
      </w:r>
    </w:p>
    <w:p w14:paraId="38BC0C73" w14:textId="77777777" w:rsidR="00F30510" w:rsidRDefault="00F30510" w:rsidP="00F30510">
      <w:pPr>
        <w:bidi/>
      </w:pPr>
      <w:r>
        <w:rPr>
          <w:rFonts w:cs="Arial"/>
          <w:rtl/>
        </w:rPr>
        <w:t>أ) هذا التعديل يساوي خُمس منتج الضريبة الأولية من قبل</w:t>
      </w:r>
    </w:p>
    <w:p w14:paraId="21365EBD" w14:textId="77777777" w:rsidR="00F30510" w:rsidRDefault="00F30510" w:rsidP="00F30510">
      <w:pPr>
        <w:bidi/>
      </w:pPr>
      <w:r>
        <w:rPr>
          <w:rFonts w:cs="Arial"/>
          <w:rtl/>
        </w:rPr>
        <w:t>الفرق بين معامل الخصم للسنة الأولى ومعامل</w:t>
      </w:r>
    </w:p>
    <w:p w14:paraId="3DDD2CA9" w14:textId="77777777" w:rsidR="00F30510" w:rsidRDefault="00F30510" w:rsidP="00F30510">
      <w:pPr>
        <w:bidi/>
      </w:pPr>
      <w:r>
        <w:rPr>
          <w:rFonts w:cs="Arial"/>
          <w:rtl/>
        </w:rPr>
        <w:t>حسم السنة المرجعية</w:t>
      </w:r>
    </w:p>
    <w:p w14:paraId="69072B7B" w14:textId="77777777" w:rsidR="00F30510" w:rsidRDefault="00F30510" w:rsidP="00F30510">
      <w:pPr>
        <w:bidi/>
      </w:pPr>
      <w:r>
        <w:rPr>
          <w:rFonts w:cs="Arial"/>
          <w:rtl/>
        </w:rPr>
        <w:t>ب) هذا التعديل يساوي ربع ناتج الضريبة الأولية بالفرق</w:t>
      </w:r>
    </w:p>
    <w:p w14:paraId="531BF097" w14:textId="77777777" w:rsidR="00F30510" w:rsidRDefault="00F30510" w:rsidP="00F30510">
      <w:pPr>
        <w:bidi/>
      </w:pPr>
      <w:r>
        <w:rPr>
          <w:rFonts w:cs="Arial"/>
          <w:rtl/>
        </w:rPr>
        <w:t>بين مُعامل حسم السنة الأولى ومعامل حسم</w:t>
      </w:r>
    </w:p>
    <w:p w14:paraId="71E9A1B3" w14:textId="77777777" w:rsidR="00F30510" w:rsidRDefault="00F30510" w:rsidP="00F30510">
      <w:pPr>
        <w:bidi/>
      </w:pPr>
      <w:r>
        <w:rPr>
          <w:rFonts w:cs="Arial"/>
          <w:rtl/>
        </w:rPr>
        <w:t>السنة المرجعية</w:t>
      </w:r>
    </w:p>
    <w:p w14:paraId="2AED4FDB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6D1D59E6" w14:textId="77777777" w:rsidR="00F30510" w:rsidRDefault="00F30510" w:rsidP="00F30510">
      <w:pPr>
        <w:bidi/>
      </w:pPr>
      <w:r>
        <w:rPr>
          <w:rFonts w:cs="Arial"/>
          <w:rtl/>
        </w:rPr>
        <w:t>5. تنظيم ضريبة القيمة المضافة يأخذ</w:t>
      </w:r>
    </w:p>
    <w:p w14:paraId="1A0EC87D" w14:textId="77777777" w:rsidR="00F30510" w:rsidRDefault="00F30510" w:rsidP="00F30510">
      <w:pPr>
        <w:bidi/>
      </w:pPr>
      <w:r>
        <w:rPr>
          <w:rFonts w:cs="Arial"/>
          <w:rtl/>
        </w:rPr>
        <w:t>أ) نهاية السنة الخامسة</w:t>
      </w:r>
    </w:p>
    <w:p w14:paraId="442E27AB" w14:textId="77777777" w:rsidR="00F30510" w:rsidRDefault="00F30510" w:rsidP="00F30510">
      <w:pPr>
        <w:bidi/>
      </w:pPr>
      <w:r>
        <w:rPr>
          <w:rFonts w:cs="Arial"/>
          <w:rtl/>
        </w:rPr>
        <w:t>ب) نهاية السنة الرابعة</w:t>
      </w:r>
    </w:p>
    <w:p w14:paraId="39B4B72B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64E3C39C" w14:textId="77777777" w:rsidR="00F30510" w:rsidRDefault="00F30510" w:rsidP="00F30510">
      <w:pPr>
        <w:bidi/>
      </w:pPr>
      <w:r>
        <w:rPr>
          <w:rFonts w:cs="Arial"/>
          <w:rtl/>
        </w:rPr>
        <w:t>6. إمكانية الدفع ربع السنوي لضريبة القيمة المضافة المستحقة</w:t>
      </w:r>
    </w:p>
    <w:p w14:paraId="10D43375" w14:textId="77777777" w:rsidR="00F30510" w:rsidRDefault="00F30510" w:rsidP="00F30510">
      <w:pPr>
        <w:bidi/>
      </w:pPr>
      <w:r>
        <w:rPr>
          <w:rFonts w:cs="Arial"/>
          <w:rtl/>
        </w:rPr>
        <w:t>أ) إذا كان المبلغ أقل من 4000 يورو</w:t>
      </w:r>
    </w:p>
    <w:p w14:paraId="37C6C5AE" w14:textId="77777777" w:rsidR="00F30510" w:rsidRDefault="00F30510" w:rsidP="00F30510">
      <w:pPr>
        <w:bidi/>
      </w:pPr>
      <w:r>
        <w:rPr>
          <w:rFonts w:cs="Arial"/>
          <w:rtl/>
        </w:rPr>
        <w:t>ب) إذا كان المبلغ أكبر من 4000 يورو</w:t>
      </w:r>
    </w:p>
    <w:p w14:paraId="5F9A6433" w14:textId="77777777" w:rsidR="00F30510" w:rsidRDefault="00F30510" w:rsidP="00F30510">
      <w:pPr>
        <w:bidi/>
      </w:pPr>
      <w:r>
        <w:rPr>
          <w:rFonts w:cs="Arial"/>
          <w:rtl/>
        </w:rPr>
        <w:t>ج) إذا اختارت نظام الامتياز الأساسي</w:t>
      </w:r>
    </w:p>
    <w:p w14:paraId="4102D703" w14:textId="77777777" w:rsidR="00F30510" w:rsidRDefault="00F30510" w:rsidP="00F30510">
      <w:pPr>
        <w:bidi/>
      </w:pPr>
      <w:r>
        <w:rPr>
          <w:rFonts w:cs="Arial"/>
          <w:rtl/>
        </w:rPr>
        <w:t>7. السداد السنوي لضريبة القيمة المضافة المستحقة ممكن</w:t>
      </w:r>
    </w:p>
    <w:p w14:paraId="24FF69CE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أ) إذا كان المبلغ أقل من 100 يورو</w:t>
      </w:r>
    </w:p>
    <w:p w14:paraId="758AC3E6" w14:textId="77777777" w:rsidR="00F30510" w:rsidRDefault="00F30510" w:rsidP="00F30510">
      <w:pPr>
        <w:bidi/>
      </w:pPr>
      <w:r>
        <w:rPr>
          <w:rFonts w:cs="Arial"/>
          <w:rtl/>
        </w:rPr>
        <w:t>ب) إذا كان المبلغ أكبر من 1000 يورو</w:t>
      </w:r>
    </w:p>
    <w:p w14:paraId="678A3401" w14:textId="77777777" w:rsidR="00F30510" w:rsidRDefault="00F30510" w:rsidP="00F30510">
      <w:pPr>
        <w:bidi/>
      </w:pPr>
      <w:r>
        <w:rPr>
          <w:rFonts w:cs="Arial"/>
          <w:rtl/>
        </w:rPr>
        <w:t>ج) إذا اختارت نظام الامتياز الأساسي</w:t>
      </w:r>
    </w:p>
    <w:p w14:paraId="3BFA0878" w14:textId="77777777" w:rsidR="00F30510" w:rsidRDefault="00F30510" w:rsidP="00F30510">
      <w:pPr>
        <w:bidi/>
      </w:pPr>
      <w:r>
        <w:rPr>
          <w:rFonts w:cs="Arial"/>
          <w:rtl/>
        </w:rPr>
        <w:t>8. الشخص الخاضع للنظام المبسط يعلن أن ضريبة القيمة المضافة المستحقة الدفع أقل من 15000 يورو.</w:t>
      </w:r>
    </w:p>
    <w:p w14:paraId="0223B1F9" w14:textId="77777777" w:rsidR="00F30510" w:rsidRDefault="00F30510" w:rsidP="00F30510">
      <w:pPr>
        <w:bidi/>
      </w:pPr>
      <w:r>
        <w:rPr>
          <w:rFonts w:cs="Arial"/>
          <w:rtl/>
        </w:rPr>
        <w:t>أ) يجب دفع قسطين</w:t>
      </w:r>
    </w:p>
    <w:p w14:paraId="2E6F50C9" w14:textId="77777777" w:rsidR="00F30510" w:rsidRDefault="00F30510" w:rsidP="00F30510">
      <w:pPr>
        <w:bidi/>
      </w:pPr>
      <w:r>
        <w:rPr>
          <w:rFonts w:cs="Arial"/>
          <w:rtl/>
        </w:rPr>
        <w:t>ب) يجب دفع 3 أقساط</w:t>
      </w:r>
    </w:p>
    <w:p w14:paraId="7F7AF2C1" w14:textId="77777777" w:rsidR="00F30510" w:rsidRDefault="00F30510" w:rsidP="00F30510">
      <w:pPr>
        <w:bidi/>
      </w:pPr>
      <w:r>
        <w:rPr>
          <w:rFonts w:cs="Arial"/>
          <w:rtl/>
        </w:rPr>
        <w:t>ج) يجب دفع 4 أقساط</w:t>
      </w:r>
    </w:p>
    <w:p w14:paraId="2ABFCEC0" w14:textId="77777777" w:rsidR="00F30510" w:rsidRDefault="00F30510" w:rsidP="00F30510">
      <w:pPr>
        <w:bidi/>
      </w:pPr>
      <w:r>
        <w:rPr>
          <w:rFonts w:cs="Arial"/>
          <w:rtl/>
        </w:rPr>
        <w:t>9. الشخص الخاضع للضريبة الذي يدفع ضريبة القيمة المضافة أقل من 1000 يورو</w:t>
      </w:r>
    </w:p>
    <w:p w14:paraId="1B6B6050" w14:textId="77777777" w:rsidR="00F30510" w:rsidRDefault="00F30510" w:rsidP="00F30510">
      <w:pPr>
        <w:bidi/>
      </w:pPr>
      <w:r>
        <w:rPr>
          <w:rFonts w:cs="Arial"/>
          <w:rtl/>
        </w:rPr>
        <w:t>أ) معفي من سداد الدفعات المقدمة</w:t>
      </w:r>
    </w:p>
    <w:p w14:paraId="015A9843" w14:textId="77777777" w:rsidR="00F30510" w:rsidRDefault="00F30510" w:rsidP="00F30510">
      <w:pPr>
        <w:bidi/>
      </w:pPr>
      <w:r>
        <w:rPr>
          <w:rFonts w:cs="Arial"/>
          <w:rtl/>
        </w:rPr>
        <w:t>ب) لا يعفى من دفع الدفعة المقدمة</w:t>
      </w:r>
    </w:p>
    <w:p w14:paraId="0B8FE27D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29F085F7" w14:textId="77777777" w:rsidR="00F30510" w:rsidRDefault="00F30510" w:rsidP="00F30510">
      <w:pPr>
        <w:bidi/>
      </w:pPr>
      <w:r>
        <w:rPr>
          <w:rFonts w:cs="Arial"/>
          <w:rtl/>
        </w:rPr>
        <w:t>11. عدم الالتزام بالإقرار الإلكتروني والدفع الإلكتروني</w:t>
      </w:r>
    </w:p>
    <w:p w14:paraId="0B502EAF" w14:textId="77777777" w:rsidR="00F30510" w:rsidRDefault="00F30510" w:rsidP="00F30510">
      <w:pPr>
        <w:bidi/>
      </w:pPr>
      <w:r>
        <w:rPr>
          <w:rFonts w:cs="Arial"/>
          <w:rtl/>
        </w:rPr>
        <w:t>أ) يعاقب عليها بزيادة قدرها 0.2٪ من الضريبة المستحقة</w:t>
      </w:r>
    </w:p>
    <w:p w14:paraId="1E1BB885" w14:textId="77777777" w:rsidR="00F30510" w:rsidRDefault="00F30510" w:rsidP="00F30510">
      <w:pPr>
        <w:bidi/>
      </w:pPr>
      <w:r>
        <w:rPr>
          <w:rFonts w:cs="Arial"/>
          <w:rtl/>
        </w:rPr>
        <w:t>ب) يُعاقب عليه بزيادة مقدارها 0.3٪ من الضريبة المستحقة</w:t>
      </w:r>
    </w:p>
    <w:p w14:paraId="28828658" w14:textId="77777777" w:rsidR="00F30510" w:rsidRDefault="00F30510" w:rsidP="00F30510">
      <w:pPr>
        <w:bidi/>
      </w:pPr>
      <w:r>
        <w:rPr>
          <w:rFonts w:cs="Arial"/>
          <w:rtl/>
        </w:rPr>
        <w:t>ج) يعاقب عليها بزيادة قدرها 0.4٪ من الضريبة المستحقة</w:t>
      </w:r>
    </w:p>
    <w:p w14:paraId="3268ACC2" w14:textId="77777777" w:rsidR="00F30510" w:rsidRDefault="00F30510" w:rsidP="00F30510">
      <w:pPr>
        <w:bidi/>
      </w:pPr>
      <w:r>
        <w:rPr>
          <w:rFonts w:cs="Arial"/>
          <w:rtl/>
        </w:rPr>
        <w:t>11. للاستفادة من نظام الامتياز الأساسي ، يجب أن يكون حجم المبيعات قبل الضريبة أقل</w:t>
      </w:r>
    </w:p>
    <w:p w14:paraId="74B854F2" w14:textId="77777777" w:rsidR="00F30510" w:rsidRDefault="00F30510" w:rsidP="00F30510">
      <w:pPr>
        <w:bidi/>
      </w:pPr>
      <w:r>
        <w:rPr>
          <w:rFonts w:cs="Arial"/>
          <w:rtl/>
        </w:rPr>
        <w:t>أ) 82،800 يورو لأنشطة البيع بالتجزئة والإقامة (الفنادق ودور الضيافة ،</w:t>
      </w:r>
    </w:p>
    <w:p w14:paraId="5E9FAE87" w14:textId="77777777" w:rsidR="00F30510" w:rsidRDefault="00F30510" w:rsidP="00F30510">
      <w:pPr>
        <w:bidi/>
      </w:pPr>
      <w:r>
        <w:rPr>
          <w:rFonts w:cs="Arial"/>
          <w:rtl/>
        </w:rPr>
        <w:t>المساكن الريفية والسكن السياحي المفروش) ؛</w:t>
      </w:r>
    </w:p>
    <w:p w14:paraId="2EF754C6" w14:textId="77777777" w:rsidR="00F30510" w:rsidRDefault="00F30510" w:rsidP="00F30510">
      <w:pPr>
        <w:bidi/>
      </w:pPr>
      <w:r>
        <w:rPr>
          <w:rFonts w:cs="Arial"/>
          <w:rtl/>
        </w:rPr>
        <w:t xml:space="preserve">ب) 33200 يورو للخدمات والمهن الحرة التي تندرج تحت </w:t>
      </w:r>
      <w:r>
        <w:t>BNC</w:t>
      </w:r>
      <w:r>
        <w:rPr>
          <w:rFonts w:cs="Arial"/>
          <w:rtl/>
        </w:rPr>
        <w:t xml:space="preserve"> و</w:t>
      </w:r>
    </w:p>
    <w:p w14:paraId="617C00B3" w14:textId="77777777" w:rsidR="00F30510" w:rsidRDefault="00F30510" w:rsidP="00F30510">
      <w:pPr>
        <w:bidi/>
      </w:pPr>
      <w:r>
        <w:rPr>
          <w:rFonts w:cs="Arial"/>
          <w:rtl/>
        </w:rPr>
        <w:t xml:space="preserve">رموز </w:t>
      </w:r>
      <w:r>
        <w:t>BIC</w:t>
      </w:r>
      <w:r>
        <w:rPr>
          <w:rFonts w:cs="Arial"/>
          <w:rtl/>
        </w:rPr>
        <w:t>.</w:t>
      </w:r>
    </w:p>
    <w:p w14:paraId="6D33CBE2" w14:textId="77777777" w:rsidR="00F30510" w:rsidRDefault="00F30510" w:rsidP="00F30510">
      <w:pPr>
        <w:bidi/>
      </w:pPr>
      <w:r>
        <w:rPr>
          <w:rFonts w:cs="Arial"/>
          <w:rtl/>
        </w:rPr>
        <w:t>ج) 42900 يورو للأنشطة المنظمة للمحامين</w:t>
      </w:r>
    </w:p>
    <w:p w14:paraId="77219CC7" w14:textId="77777777" w:rsidR="00F30510" w:rsidRDefault="00F30510" w:rsidP="00F30510">
      <w:pPr>
        <w:bidi/>
      </w:pPr>
    </w:p>
    <w:p w14:paraId="5F886BE9" w14:textId="77777777" w:rsidR="00F30510" w:rsidRDefault="00F30510" w:rsidP="00F30510">
      <w:pPr>
        <w:bidi/>
      </w:pPr>
      <w:r>
        <w:rPr>
          <w:rFonts w:cs="Arial"/>
          <w:rtl/>
        </w:rPr>
        <w:t>12. يتم الحصول على صافي ضريبة القيمة المضافة من خلال الفرق بين ضريبة القيمة المضافة المحصلة وفواتير ضريبة القيمة المضافة.</w:t>
      </w:r>
    </w:p>
    <w:p w14:paraId="0FA0BFF6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24F0EC94" w14:textId="77777777" w:rsidR="00F30510" w:rsidRDefault="00F30510" w:rsidP="00F30510">
      <w:pPr>
        <w:bidi/>
      </w:pPr>
      <w:r>
        <w:rPr>
          <w:rFonts w:cs="Arial"/>
          <w:rtl/>
        </w:rPr>
        <w:t>13. يوجد ائتمان لضريبة القيمة المضافة إذا كانت ضريبة القيمة المضافة المحصلة أقل من ضريبة القيمة المضافة القابلة للخصم.</w:t>
      </w:r>
    </w:p>
    <w:p w14:paraId="49B0A3AF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18845A13" w14:textId="77777777" w:rsidR="00F30510" w:rsidRDefault="00F30510" w:rsidP="00F30510">
      <w:pPr>
        <w:bidi/>
      </w:pPr>
      <w:r>
        <w:rPr>
          <w:rFonts w:cs="Arial"/>
          <w:rtl/>
        </w:rPr>
        <w:t>14. المعدل القياسي لضريبة القيمة المضافة في كورسيكا</w:t>
      </w:r>
    </w:p>
    <w:p w14:paraId="28805B27" w14:textId="77777777" w:rsidR="00F30510" w:rsidRDefault="00F30510" w:rsidP="00F30510">
      <w:pPr>
        <w:bidi/>
      </w:pPr>
      <w:r>
        <w:rPr>
          <w:rFonts w:cs="Arial"/>
          <w:rtl/>
        </w:rPr>
        <w:t>أ) تصل إلى 20٪</w:t>
      </w:r>
    </w:p>
    <w:p w14:paraId="5F35AF3F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ب) تصل إلى 15٪</w:t>
      </w:r>
    </w:p>
    <w:p w14:paraId="2990FA0D" w14:textId="77777777" w:rsidR="00F30510" w:rsidRDefault="00F30510" w:rsidP="00F30510">
      <w:pPr>
        <w:bidi/>
      </w:pPr>
      <w:r>
        <w:rPr>
          <w:rFonts w:cs="Arial"/>
          <w:rtl/>
        </w:rPr>
        <w:t>ج) تصل إلى 8.5٪</w:t>
      </w:r>
    </w:p>
    <w:p w14:paraId="39D5895C" w14:textId="77777777" w:rsidR="00F30510" w:rsidRDefault="00F30510" w:rsidP="00F30510">
      <w:pPr>
        <w:bidi/>
      </w:pPr>
      <w:r>
        <w:rPr>
          <w:rFonts w:cs="Arial"/>
          <w:rtl/>
        </w:rPr>
        <w:t>15. سعر بيع 100 يورو (</w:t>
      </w:r>
      <w:r>
        <w:t>PVTTC</w:t>
      </w:r>
      <w:r>
        <w:rPr>
          <w:rFonts w:cs="Arial"/>
          <w:rtl/>
        </w:rPr>
        <w:t>) مع معدل ضريبة قيمة مضافة 10٪.</w:t>
      </w:r>
    </w:p>
    <w:p w14:paraId="50035095" w14:textId="77777777" w:rsidR="00F30510" w:rsidRDefault="00F30510" w:rsidP="00F30510">
      <w:pPr>
        <w:bidi/>
      </w:pPr>
      <w:r>
        <w:rPr>
          <w:rFonts w:cs="Arial"/>
          <w:rtl/>
        </w:rPr>
        <w:t xml:space="preserve">أ) للحصول على </w:t>
      </w:r>
      <w:r>
        <w:t>PVHT</w:t>
      </w:r>
      <w:r>
        <w:rPr>
          <w:rFonts w:cs="Arial"/>
          <w:rtl/>
        </w:rPr>
        <w:t xml:space="preserve"> ، نطبق المعامل 1 / 1.2 على </w:t>
      </w:r>
      <w:r>
        <w:t>PVTTC</w:t>
      </w:r>
    </w:p>
    <w:p w14:paraId="2A374CE1" w14:textId="77777777" w:rsidR="00F30510" w:rsidRDefault="00F30510" w:rsidP="00F30510">
      <w:pPr>
        <w:bidi/>
      </w:pPr>
      <w:r>
        <w:rPr>
          <w:rFonts w:cs="Arial"/>
          <w:rtl/>
        </w:rPr>
        <w:t xml:space="preserve">ب) للحصول على </w:t>
      </w:r>
      <w:r>
        <w:t>PVHT</w:t>
      </w:r>
      <w:r>
        <w:rPr>
          <w:rFonts w:cs="Arial"/>
          <w:rtl/>
        </w:rPr>
        <w:t xml:space="preserve"> نطبق المعامل 1 / 1.1 على </w:t>
      </w:r>
      <w:r>
        <w:t>PVTTC</w:t>
      </w:r>
    </w:p>
    <w:p w14:paraId="268D2B08" w14:textId="77777777" w:rsidR="00F30510" w:rsidRDefault="00F30510" w:rsidP="00F30510">
      <w:pPr>
        <w:bidi/>
      </w:pPr>
      <w:r>
        <w:rPr>
          <w:rFonts w:cs="Arial"/>
          <w:rtl/>
        </w:rPr>
        <w:t xml:space="preserve">ج) للحصول على </w:t>
      </w:r>
      <w:r>
        <w:t>PVHT</w:t>
      </w:r>
      <w:r>
        <w:rPr>
          <w:rFonts w:cs="Arial"/>
          <w:rtl/>
        </w:rPr>
        <w:t xml:space="preserve"> نطبق المعامل 1 / 1.3 على </w:t>
      </w:r>
      <w:r>
        <w:t>PVTTC</w:t>
      </w:r>
    </w:p>
    <w:p w14:paraId="10B89CD6" w14:textId="77777777" w:rsidR="00F30510" w:rsidRDefault="00F30510" w:rsidP="00F30510">
      <w:pPr>
        <w:bidi/>
      </w:pPr>
      <w:r>
        <w:rPr>
          <w:rFonts w:cs="Arial"/>
          <w:rtl/>
        </w:rPr>
        <w:t>16. سعر بيع 100 يورو (</w:t>
      </w:r>
      <w:r>
        <w:t>PVHT</w:t>
      </w:r>
      <w:r>
        <w:rPr>
          <w:rFonts w:cs="Arial"/>
          <w:rtl/>
        </w:rPr>
        <w:t>) وإذا كان المعدل الوسيط لضريبة القيمة المضافة هو 10٪</w:t>
      </w:r>
    </w:p>
    <w:p w14:paraId="156589CC" w14:textId="77777777" w:rsidR="00F30510" w:rsidRDefault="00F30510" w:rsidP="00F30510">
      <w:pPr>
        <w:bidi/>
      </w:pPr>
      <w:r>
        <w:rPr>
          <w:rFonts w:cs="Arial"/>
          <w:rtl/>
        </w:rPr>
        <w:t xml:space="preserve">أ) للحصول على </w:t>
      </w:r>
      <w:r>
        <w:t>PVTTC</w:t>
      </w:r>
      <w:r>
        <w:rPr>
          <w:rFonts w:cs="Arial"/>
          <w:rtl/>
        </w:rPr>
        <w:t xml:space="preserve"> ، نطبق المعامل 1،2 على </w:t>
      </w:r>
      <w:r>
        <w:t>PVHT</w:t>
      </w:r>
    </w:p>
    <w:p w14:paraId="73641898" w14:textId="77777777" w:rsidR="00F30510" w:rsidRDefault="00F30510" w:rsidP="00F30510">
      <w:pPr>
        <w:bidi/>
      </w:pPr>
      <w:r>
        <w:rPr>
          <w:rFonts w:cs="Arial"/>
          <w:rtl/>
        </w:rPr>
        <w:t xml:space="preserve">ب) للحصول على </w:t>
      </w:r>
      <w:r>
        <w:t>PVTTC</w:t>
      </w:r>
      <w:r>
        <w:rPr>
          <w:rFonts w:cs="Arial"/>
          <w:rtl/>
        </w:rPr>
        <w:t xml:space="preserve"> ، نطبق المعامل 1.1 على </w:t>
      </w:r>
      <w:r>
        <w:t>PVHT</w:t>
      </w:r>
    </w:p>
    <w:p w14:paraId="621075FA" w14:textId="77777777" w:rsidR="00F30510" w:rsidRDefault="00F30510" w:rsidP="00F30510">
      <w:pPr>
        <w:bidi/>
      </w:pPr>
      <w:r>
        <w:rPr>
          <w:rFonts w:cs="Arial"/>
          <w:rtl/>
        </w:rPr>
        <w:t xml:space="preserve">ج) للحصول على </w:t>
      </w:r>
      <w:r>
        <w:t>PVHT</w:t>
      </w:r>
      <w:r>
        <w:rPr>
          <w:rFonts w:cs="Arial"/>
          <w:rtl/>
        </w:rPr>
        <w:t xml:space="preserve"> نطبق المعامل 1.3 على </w:t>
      </w:r>
      <w:r>
        <w:t>PVHT</w:t>
      </w:r>
    </w:p>
    <w:p w14:paraId="2C8AF447" w14:textId="77777777" w:rsidR="00F30510" w:rsidRDefault="00F30510" w:rsidP="00F30510">
      <w:pPr>
        <w:bidi/>
      </w:pPr>
      <w:r>
        <w:rPr>
          <w:rFonts w:cs="Arial"/>
          <w:rtl/>
        </w:rPr>
        <w:t>17. تتكون قاعدة المكوس</w:t>
      </w:r>
    </w:p>
    <w:p w14:paraId="69CA1651" w14:textId="77777777" w:rsidR="00F30510" w:rsidRDefault="00F30510" w:rsidP="00F30510">
      <w:pPr>
        <w:bidi/>
      </w:pPr>
      <w:r>
        <w:rPr>
          <w:rFonts w:cs="Arial"/>
          <w:rtl/>
        </w:rPr>
        <w:t>أ) بكمية من المنتجات المستهلكة</w:t>
      </w:r>
    </w:p>
    <w:p w14:paraId="08C7090E" w14:textId="77777777" w:rsidR="00F30510" w:rsidRDefault="00F30510" w:rsidP="00F30510">
      <w:pPr>
        <w:bidi/>
      </w:pPr>
      <w:r>
        <w:rPr>
          <w:rFonts w:cs="Arial"/>
          <w:rtl/>
        </w:rPr>
        <w:t>ب) بحجم المنتجات المستهلكة</w:t>
      </w:r>
    </w:p>
    <w:p w14:paraId="56B31994" w14:textId="77777777" w:rsidR="00F30510" w:rsidRDefault="00F30510" w:rsidP="00F30510">
      <w:pPr>
        <w:bidi/>
      </w:pPr>
      <w:r>
        <w:rPr>
          <w:rFonts w:cs="Arial"/>
          <w:rtl/>
        </w:rPr>
        <w:t>ج) بقيمة معبر عنها كرقم (حسب القيمة)</w:t>
      </w:r>
    </w:p>
    <w:p w14:paraId="2FE92526" w14:textId="77777777" w:rsidR="00F30510" w:rsidRDefault="00F30510" w:rsidP="00F30510">
      <w:pPr>
        <w:bidi/>
      </w:pPr>
      <w:r>
        <w:rPr>
          <w:rFonts w:cs="Arial"/>
          <w:rtl/>
        </w:rPr>
        <w:t>18. ضريبة القيمة المضافة</w:t>
      </w:r>
    </w:p>
    <w:p w14:paraId="1E42E93D" w14:textId="77777777" w:rsidR="00F30510" w:rsidRDefault="00F30510" w:rsidP="00F30510">
      <w:pPr>
        <w:bidi/>
      </w:pPr>
      <w:r>
        <w:rPr>
          <w:rFonts w:cs="Arial"/>
          <w:rtl/>
        </w:rPr>
        <w:t>أ) يؤثر أيضًا على واجبات الكحول والتبغ</w:t>
      </w:r>
    </w:p>
    <w:p w14:paraId="07FA991D" w14:textId="77777777" w:rsidR="00F30510" w:rsidRDefault="00F30510" w:rsidP="00F30510">
      <w:pPr>
        <w:bidi/>
      </w:pPr>
      <w:r>
        <w:rPr>
          <w:rFonts w:cs="Arial"/>
          <w:rtl/>
        </w:rPr>
        <w:t>ب) لا تؤثر على رسوم المكوس</w:t>
      </w:r>
    </w:p>
    <w:p w14:paraId="33D099BE" w14:textId="77777777" w:rsidR="00F30510" w:rsidRDefault="00F30510" w:rsidP="00F30510">
      <w:pPr>
        <w:bidi/>
      </w:pPr>
      <w:r>
        <w:rPr>
          <w:rFonts w:cs="Arial"/>
          <w:rtl/>
        </w:rPr>
        <w:t>ج) يضرب فقط الكحوليات التي تزيد عن 45 درجة</w:t>
      </w:r>
    </w:p>
    <w:p w14:paraId="64A6EE4E" w14:textId="77777777" w:rsidR="00F30510" w:rsidRDefault="00F30510" w:rsidP="00F30510">
      <w:pPr>
        <w:bidi/>
      </w:pPr>
      <w:r>
        <w:rPr>
          <w:rFonts w:cs="Arial"/>
          <w:rtl/>
        </w:rPr>
        <w:t>19. تطبق الرسوم الجمركية</w:t>
      </w:r>
    </w:p>
    <w:p w14:paraId="73110FD5" w14:textId="77777777" w:rsidR="00F30510" w:rsidRDefault="00F30510" w:rsidP="00F30510">
      <w:pPr>
        <w:bidi/>
      </w:pPr>
      <w:r>
        <w:rPr>
          <w:rFonts w:cs="Arial"/>
          <w:rtl/>
        </w:rPr>
        <w:t>أ) المنتجات المستوردة إلى فرنسا من دولة عضو في الاتحاد الأوروبي</w:t>
      </w:r>
    </w:p>
    <w:p w14:paraId="709954FD" w14:textId="77777777" w:rsidR="00F30510" w:rsidRDefault="00F30510" w:rsidP="00F30510">
      <w:pPr>
        <w:bidi/>
      </w:pPr>
      <w:r>
        <w:rPr>
          <w:rFonts w:cs="Arial"/>
          <w:rtl/>
        </w:rPr>
        <w:t>ب) المنتجات المستوردة إلى فرنسا من دولة غير عضو في الاتحاد الأوروبي</w:t>
      </w:r>
    </w:p>
    <w:p w14:paraId="455E5C6E" w14:textId="77777777" w:rsidR="00F30510" w:rsidRDefault="00F30510" w:rsidP="00F30510">
      <w:pPr>
        <w:bidi/>
      </w:pPr>
      <w:r>
        <w:rPr>
          <w:rFonts w:cs="Arial"/>
          <w:rtl/>
        </w:rPr>
        <w:t>ج) الصادرات من فرنسا إلى بلد ثالث</w:t>
      </w:r>
    </w:p>
    <w:p w14:paraId="500CBECD" w14:textId="77777777" w:rsidR="00F30510" w:rsidRDefault="00F30510" w:rsidP="00F30510">
      <w:pPr>
        <w:bidi/>
      </w:pPr>
      <w:r>
        <w:rPr>
          <w:rFonts w:cs="Arial"/>
          <w:rtl/>
        </w:rPr>
        <w:t>20. رسم جمركي ثابت يعادل 2.5٪ من قيمة البضاعة</w:t>
      </w:r>
    </w:p>
    <w:p w14:paraId="1400AC52" w14:textId="77777777" w:rsidR="00F30510" w:rsidRDefault="00F30510" w:rsidP="00F30510">
      <w:pPr>
        <w:bidi/>
      </w:pPr>
      <w:r>
        <w:rPr>
          <w:rFonts w:cs="Arial"/>
          <w:rtl/>
        </w:rPr>
        <w:t>أ) ينطبق على أقل من 700 يورو من البضائع</w:t>
      </w:r>
    </w:p>
    <w:p w14:paraId="78DF8434" w14:textId="77777777" w:rsidR="00F30510" w:rsidRDefault="00F30510" w:rsidP="00F30510">
      <w:pPr>
        <w:bidi/>
      </w:pPr>
      <w:r>
        <w:rPr>
          <w:rFonts w:cs="Arial"/>
          <w:rtl/>
        </w:rPr>
        <w:t>ب) ينطبق ما يزيد عن 700 يورو من البضائع</w:t>
      </w:r>
    </w:p>
    <w:p w14:paraId="31DFA47F" w14:textId="77777777" w:rsidR="00F30510" w:rsidRDefault="00F30510" w:rsidP="00F30510">
      <w:pPr>
        <w:bidi/>
      </w:pPr>
      <w:r>
        <w:rPr>
          <w:rFonts w:cs="Arial"/>
          <w:rtl/>
        </w:rPr>
        <w:t>ج) لا ينطبق بين فرنسا وألمانيا</w:t>
      </w:r>
    </w:p>
    <w:p w14:paraId="6BB65B4D" w14:textId="77777777" w:rsidR="00F30510" w:rsidRDefault="00F30510" w:rsidP="00F30510">
      <w:pPr>
        <w:bidi/>
      </w:pPr>
      <w:r>
        <w:rPr>
          <w:rFonts w:cs="Arial"/>
          <w:rtl/>
        </w:rPr>
        <w:t>21. تطبق عادة ما يزيد عن 700 يورو من البضائع على ما يسمى بالرسوم الجمركية.</w:t>
      </w:r>
    </w:p>
    <w:p w14:paraId="4DD97788" w14:textId="77777777" w:rsidR="00F30510" w:rsidRDefault="00F30510" w:rsidP="00F30510">
      <w:pPr>
        <w:bidi/>
      </w:pPr>
      <w:r>
        <w:rPr>
          <w:rFonts w:cs="Arial"/>
          <w:rtl/>
        </w:rPr>
        <w:t xml:space="preserve">أ) </w:t>
      </w:r>
      <w:r>
        <w:t>TDC</w:t>
      </w:r>
    </w:p>
    <w:p w14:paraId="2ACB7F3D" w14:textId="77777777" w:rsidR="00F30510" w:rsidRDefault="00F30510" w:rsidP="00F30510">
      <w:pPr>
        <w:bidi/>
      </w:pPr>
      <w:r>
        <w:rPr>
          <w:rFonts w:cs="Arial"/>
          <w:rtl/>
        </w:rPr>
        <w:t xml:space="preserve">ب) </w:t>
      </w:r>
      <w:r>
        <w:t>DBT</w:t>
      </w:r>
    </w:p>
    <w:p w14:paraId="5BDD110A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ج) ح</w:t>
      </w:r>
    </w:p>
    <w:p w14:paraId="4AE38A38" w14:textId="77777777" w:rsidR="00F30510" w:rsidRDefault="00F30510" w:rsidP="00F30510">
      <w:pPr>
        <w:bidi/>
      </w:pPr>
      <w:r>
        <w:rPr>
          <w:rFonts w:cs="Arial"/>
          <w:rtl/>
        </w:rPr>
        <w:t>22. المعدات الالكترونية بشكل عام</w:t>
      </w:r>
    </w:p>
    <w:p w14:paraId="163A5B2A" w14:textId="77777777" w:rsidR="00F30510" w:rsidRDefault="00F30510" w:rsidP="00F30510">
      <w:pPr>
        <w:bidi/>
      </w:pPr>
      <w:r>
        <w:rPr>
          <w:rFonts w:cs="Arial"/>
          <w:rtl/>
        </w:rPr>
        <w:t>أ) تخضع للرسوم الجمركية</w:t>
      </w:r>
    </w:p>
    <w:p w14:paraId="57C82569" w14:textId="77777777" w:rsidR="00F30510" w:rsidRDefault="00F30510" w:rsidP="00F30510">
      <w:pPr>
        <w:bidi/>
      </w:pPr>
      <w:r>
        <w:rPr>
          <w:rFonts w:cs="Arial"/>
          <w:rtl/>
        </w:rPr>
        <w:t>ب) لا تخضع للرسوم الجمركية</w:t>
      </w:r>
    </w:p>
    <w:p w14:paraId="34500E1A" w14:textId="77777777" w:rsidR="00F30510" w:rsidRDefault="00F30510" w:rsidP="00F30510">
      <w:pPr>
        <w:bidi/>
      </w:pPr>
      <w:r>
        <w:rPr>
          <w:rFonts w:cs="Arial"/>
          <w:rtl/>
        </w:rPr>
        <w:t>ج) لا تفلت من ضريبة القيمة المضافة</w:t>
      </w:r>
    </w:p>
    <w:p w14:paraId="7E39D6EE" w14:textId="77777777" w:rsidR="00F30510" w:rsidRDefault="00F30510" w:rsidP="00F30510">
      <w:pPr>
        <w:bidi/>
      </w:pPr>
      <w:r>
        <w:rPr>
          <w:rFonts w:cs="Arial"/>
          <w:rtl/>
        </w:rPr>
        <w:t>23. ضريبة القيمة المضافة والمكوس مؤهلة</w:t>
      </w:r>
    </w:p>
    <w:p w14:paraId="0BF7605A" w14:textId="77777777" w:rsidR="00F30510" w:rsidRDefault="00F30510" w:rsidP="00F30510">
      <w:pPr>
        <w:bidi/>
      </w:pPr>
      <w:r>
        <w:rPr>
          <w:rFonts w:cs="Arial"/>
          <w:rtl/>
        </w:rPr>
        <w:t>أ) الضرائب المباشرة</w:t>
      </w:r>
    </w:p>
    <w:p w14:paraId="2C3801C9" w14:textId="77777777" w:rsidR="00F30510" w:rsidRDefault="00F30510" w:rsidP="00F30510">
      <w:pPr>
        <w:bidi/>
      </w:pPr>
      <w:r>
        <w:rPr>
          <w:rFonts w:cs="Arial"/>
          <w:rtl/>
        </w:rPr>
        <w:t>ب) الضرائب غير المباشرة</w:t>
      </w:r>
    </w:p>
    <w:p w14:paraId="7BA9527C" w14:textId="77777777" w:rsidR="00F30510" w:rsidRDefault="00F30510" w:rsidP="00F30510">
      <w:pPr>
        <w:bidi/>
      </w:pPr>
      <w:r>
        <w:rPr>
          <w:rFonts w:cs="Arial"/>
          <w:rtl/>
        </w:rPr>
        <w:t>ج) الضرائب النسبية</w:t>
      </w:r>
    </w:p>
    <w:p w14:paraId="29CE506A" w14:textId="77777777" w:rsidR="00F30510" w:rsidRDefault="00F30510" w:rsidP="00F30510">
      <w:pPr>
        <w:bidi/>
      </w:pPr>
      <w:r>
        <w:rPr>
          <w:rFonts w:cs="Arial"/>
          <w:rtl/>
        </w:rPr>
        <w:t>24. يتم فرض ضريبة القيمة المضافة</w:t>
      </w:r>
    </w:p>
    <w:p w14:paraId="6AEFC59A" w14:textId="77777777" w:rsidR="00F30510" w:rsidRDefault="00F30510" w:rsidP="00F30510">
      <w:pPr>
        <w:bidi/>
      </w:pPr>
      <w:r>
        <w:rPr>
          <w:rFonts w:cs="Arial"/>
          <w:rtl/>
        </w:rPr>
        <w:t xml:space="preserve">أ) من قبل </w:t>
      </w:r>
      <w:proofErr w:type="spellStart"/>
      <w:r>
        <w:t>DGFiP</w:t>
      </w:r>
      <w:proofErr w:type="spellEnd"/>
    </w:p>
    <w:p w14:paraId="0B7C8FA6" w14:textId="77777777" w:rsidR="00F30510" w:rsidRDefault="00F30510" w:rsidP="00F30510">
      <w:pPr>
        <w:bidi/>
      </w:pPr>
      <w:r>
        <w:rPr>
          <w:rFonts w:cs="Arial"/>
          <w:rtl/>
        </w:rPr>
        <w:t xml:space="preserve">ب) من قبل </w:t>
      </w:r>
      <w:r>
        <w:t>DGDDI</w:t>
      </w:r>
    </w:p>
    <w:p w14:paraId="449F7998" w14:textId="77777777" w:rsidR="00F30510" w:rsidRDefault="00F30510" w:rsidP="00F30510">
      <w:pPr>
        <w:bidi/>
      </w:pPr>
      <w:r>
        <w:rPr>
          <w:rFonts w:cs="Arial"/>
          <w:rtl/>
        </w:rPr>
        <w:t xml:space="preserve">ج) بواسطة </w:t>
      </w:r>
      <w:r>
        <w:t>DGT</w:t>
      </w:r>
    </w:p>
    <w:p w14:paraId="35088F17" w14:textId="77777777" w:rsidR="00F30510" w:rsidRDefault="00F30510" w:rsidP="00F30510">
      <w:pPr>
        <w:bidi/>
      </w:pPr>
      <w:r>
        <w:rPr>
          <w:rFonts w:cs="Arial"/>
          <w:rtl/>
        </w:rPr>
        <w:t>25- تُفرض رسوم المكوس</w:t>
      </w:r>
    </w:p>
    <w:p w14:paraId="24663B26" w14:textId="77777777" w:rsidR="00F30510" w:rsidRDefault="00F30510" w:rsidP="00F30510">
      <w:pPr>
        <w:bidi/>
      </w:pPr>
      <w:r>
        <w:rPr>
          <w:rFonts w:cs="Arial"/>
          <w:rtl/>
        </w:rPr>
        <w:t xml:space="preserve">أ) من قبل </w:t>
      </w:r>
      <w:proofErr w:type="spellStart"/>
      <w:r>
        <w:t>DGFiP</w:t>
      </w:r>
      <w:proofErr w:type="spellEnd"/>
    </w:p>
    <w:p w14:paraId="00F7F9D3" w14:textId="77777777" w:rsidR="00F30510" w:rsidRDefault="00F30510" w:rsidP="00F30510">
      <w:pPr>
        <w:bidi/>
      </w:pPr>
      <w:r>
        <w:rPr>
          <w:rFonts w:cs="Arial"/>
          <w:rtl/>
        </w:rPr>
        <w:t xml:space="preserve">ب) من قبل </w:t>
      </w:r>
      <w:r>
        <w:t>DGDDI</w:t>
      </w:r>
    </w:p>
    <w:p w14:paraId="23CDE5A8" w14:textId="29A89CA1" w:rsidR="00F30510" w:rsidRDefault="00F30510" w:rsidP="00F30510">
      <w:pPr>
        <w:bidi/>
      </w:pPr>
      <w:r>
        <w:rPr>
          <w:rFonts w:cs="Arial"/>
          <w:rtl/>
        </w:rPr>
        <w:t xml:space="preserve">ج) بواسطة </w:t>
      </w:r>
      <w:r>
        <w:t>DGT</w:t>
      </w:r>
    </w:p>
    <w:p w14:paraId="448DA20E" w14:textId="088EDD90" w:rsidR="00F30510" w:rsidRDefault="00F30510" w:rsidP="00F30510">
      <w:pPr>
        <w:bidi/>
      </w:pPr>
    </w:p>
    <w:p w14:paraId="608678A0" w14:textId="77777777" w:rsidR="00F30510" w:rsidRDefault="00F30510" w:rsidP="00F30510">
      <w:pPr>
        <w:bidi/>
      </w:pPr>
      <w:r>
        <w:rPr>
          <w:rFonts w:cs="Arial"/>
          <w:rtl/>
        </w:rPr>
        <w:t xml:space="preserve">تصحيح لقانون الضرائب </w:t>
      </w:r>
      <w:r>
        <w:t>MCQ6</w:t>
      </w:r>
    </w:p>
    <w:p w14:paraId="21CE6BAB" w14:textId="77777777" w:rsidR="00F30510" w:rsidRDefault="00F30510" w:rsidP="00F30510">
      <w:pPr>
        <w:bidi/>
      </w:pPr>
    </w:p>
    <w:p w14:paraId="070534EC" w14:textId="77777777" w:rsidR="00F30510" w:rsidRDefault="00F30510" w:rsidP="00F30510">
      <w:pPr>
        <w:bidi/>
      </w:pPr>
      <w:r>
        <w:rPr>
          <w:rFonts w:cs="Arial"/>
          <w:rtl/>
        </w:rPr>
        <w:t>الإجابات الصحيحة مكتوبة بخط مائل وعريض</w:t>
      </w:r>
    </w:p>
    <w:p w14:paraId="6DCC053E" w14:textId="77777777" w:rsidR="00F30510" w:rsidRDefault="00F30510" w:rsidP="00F30510">
      <w:pPr>
        <w:bidi/>
      </w:pPr>
      <w:r>
        <w:rPr>
          <w:rFonts w:cs="Arial"/>
          <w:rtl/>
        </w:rPr>
        <w:t>1. الضرائب على رأس المال على وجه الخصوص</w:t>
      </w:r>
    </w:p>
    <w:p w14:paraId="46F20E9D" w14:textId="77777777" w:rsidR="00F30510" w:rsidRDefault="00F30510" w:rsidP="00F30510">
      <w:pPr>
        <w:bidi/>
      </w:pPr>
      <w:r>
        <w:rPr>
          <w:rFonts w:cs="Arial"/>
          <w:rtl/>
        </w:rPr>
        <w:t xml:space="preserve">أ) </w:t>
      </w:r>
      <w:r>
        <w:t>IFI</w:t>
      </w:r>
    </w:p>
    <w:p w14:paraId="4F2776E0" w14:textId="77777777" w:rsidR="00F30510" w:rsidRDefault="00F30510" w:rsidP="00F30510">
      <w:pPr>
        <w:bidi/>
      </w:pPr>
      <w:r>
        <w:rPr>
          <w:rFonts w:cs="Arial"/>
          <w:rtl/>
        </w:rPr>
        <w:t xml:space="preserve">ب) </w:t>
      </w:r>
      <w:r>
        <w:t>DMTOs</w:t>
      </w:r>
    </w:p>
    <w:p w14:paraId="3808410C" w14:textId="77777777" w:rsidR="00F30510" w:rsidRDefault="00F30510" w:rsidP="00F30510">
      <w:pPr>
        <w:bidi/>
      </w:pPr>
      <w:r>
        <w:rPr>
          <w:rFonts w:cs="Arial"/>
          <w:rtl/>
        </w:rPr>
        <w:t xml:space="preserve">ج) </w:t>
      </w:r>
      <w:r>
        <w:t>DMTGs</w:t>
      </w:r>
    </w:p>
    <w:p w14:paraId="2FB442C0" w14:textId="77777777" w:rsidR="00F30510" w:rsidRDefault="00F30510" w:rsidP="00F30510">
      <w:pPr>
        <w:bidi/>
      </w:pPr>
      <w:r>
        <w:rPr>
          <w:rFonts w:cs="Arial"/>
          <w:rtl/>
        </w:rPr>
        <w:t>2. ضريبة الثروة العقارية هي ضريبة</w:t>
      </w:r>
    </w:p>
    <w:p w14:paraId="31718DFA" w14:textId="77777777" w:rsidR="00F30510" w:rsidRDefault="00F30510" w:rsidP="00F30510">
      <w:pPr>
        <w:bidi/>
      </w:pPr>
      <w:r>
        <w:rPr>
          <w:rFonts w:cs="Arial"/>
          <w:rtl/>
        </w:rPr>
        <w:t>أ) يؤثر على رأس المال أو التراث المنقول المحتفظ به</w:t>
      </w:r>
    </w:p>
    <w:p w14:paraId="6C607B92" w14:textId="77777777" w:rsidR="00F30510" w:rsidRDefault="00F30510" w:rsidP="00F30510">
      <w:pPr>
        <w:bidi/>
      </w:pPr>
      <w:r>
        <w:rPr>
          <w:rFonts w:cs="Arial"/>
          <w:rtl/>
        </w:rPr>
        <w:t>ب) يؤثر على رأس المال أو العقارات المملوكة</w:t>
      </w:r>
    </w:p>
    <w:p w14:paraId="4C718261" w14:textId="77777777" w:rsidR="00F30510" w:rsidRDefault="00F30510" w:rsidP="00F30510">
      <w:pPr>
        <w:bidi/>
      </w:pPr>
      <w:r>
        <w:rPr>
          <w:rFonts w:cs="Arial"/>
          <w:rtl/>
        </w:rPr>
        <w:t>ج) تتعلق بدافعي الضرائب الذين تقل أصولهم الصافية عن 1.3 مليون يورو</w:t>
      </w:r>
    </w:p>
    <w:p w14:paraId="39A3A445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 xml:space="preserve">3. محل الإقامة الرئيسي في إطار </w:t>
      </w:r>
      <w:r>
        <w:t>IFI</w:t>
      </w:r>
    </w:p>
    <w:p w14:paraId="55E1CD85" w14:textId="77777777" w:rsidR="00F30510" w:rsidRDefault="00F30510" w:rsidP="00F30510">
      <w:pPr>
        <w:bidi/>
      </w:pPr>
      <w:r>
        <w:rPr>
          <w:rFonts w:cs="Arial"/>
          <w:rtl/>
        </w:rPr>
        <w:t>أ) يعاني من انخفاض بنسبة 30٪</w:t>
      </w:r>
    </w:p>
    <w:p w14:paraId="52965B14" w14:textId="77777777" w:rsidR="00F30510" w:rsidRDefault="00F30510" w:rsidP="00F30510">
      <w:pPr>
        <w:bidi/>
      </w:pPr>
      <w:r>
        <w:rPr>
          <w:rFonts w:cs="Arial"/>
          <w:rtl/>
        </w:rPr>
        <w:t>ب) يعاني من تخفيض بنسبة 20٪</w:t>
      </w:r>
    </w:p>
    <w:p w14:paraId="6D310074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0BEB5B74" w14:textId="77777777" w:rsidR="00F30510" w:rsidRDefault="00F30510" w:rsidP="00F30510">
      <w:pPr>
        <w:bidi/>
      </w:pPr>
      <w:r>
        <w:rPr>
          <w:rFonts w:cs="Arial"/>
          <w:rtl/>
        </w:rPr>
        <w:t xml:space="preserve">4. المنتج الضريبي لـ </w:t>
      </w:r>
      <w:r>
        <w:t>IFI</w:t>
      </w:r>
      <w:r>
        <w:rPr>
          <w:rFonts w:cs="Arial"/>
          <w:rtl/>
        </w:rPr>
        <w:t xml:space="preserve"> هو</w:t>
      </w:r>
    </w:p>
    <w:p w14:paraId="5F20279D" w14:textId="77777777" w:rsidR="00F30510" w:rsidRDefault="00F30510" w:rsidP="00F30510">
      <w:pPr>
        <w:bidi/>
      </w:pPr>
      <w:r>
        <w:rPr>
          <w:rFonts w:cs="Arial"/>
          <w:rtl/>
        </w:rPr>
        <w:t>أ) أعلى من قوى الأمن الداخلي القديمة</w:t>
      </w:r>
    </w:p>
    <w:p w14:paraId="6F9C8DE5" w14:textId="77777777" w:rsidR="00F30510" w:rsidRDefault="00F30510" w:rsidP="00F30510">
      <w:pPr>
        <w:bidi/>
      </w:pPr>
      <w:r>
        <w:rPr>
          <w:rFonts w:cs="Arial"/>
          <w:rtl/>
        </w:rPr>
        <w:t>ب) أقل من قوى الأمن الداخلي القديمة</w:t>
      </w:r>
    </w:p>
    <w:p w14:paraId="63FC7E8E" w14:textId="77777777" w:rsidR="00F30510" w:rsidRDefault="00F30510" w:rsidP="00F30510">
      <w:pPr>
        <w:bidi/>
      </w:pPr>
      <w:r>
        <w:rPr>
          <w:rFonts w:cs="Arial"/>
          <w:rtl/>
        </w:rPr>
        <w:t>ج) يسند إلى بناء أملاك الدولة</w:t>
      </w:r>
    </w:p>
    <w:p w14:paraId="688FEADF" w14:textId="77777777" w:rsidR="00F30510" w:rsidRDefault="00F30510" w:rsidP="00F30510">
      <w:pPr>
        <w:bidi/>
      </w:pPr>
      <w:r>
        <w:rPr>
          <w:rFonts w:cs="Arial"/>
          <w:rtl/>
        </w:rPr>
        <w:t xml:space="preserve">5. يتم فرض الضرائب بموجب </w:t>
      </w:r>
      <w:r>
        <w:t>IFI</w:t>
      </w:r>
    </w:p>
    <w:p w14:paraId="74324C51" w14:textId="77777777" w:rsidR="00F30510" w:rsidRDefault="00F30510" w:rsidP="00F30510">
      <w:pPr>
        <w:bidi/>
      </w:pPr>
      <w:r>
        <w:rPr>
          <w:rFonts w:cs="Arial"/>
          <w:rtl/>
        </w:rPr>
        <w:t>أ) على مستوى كل فرد</w:t>
      </w:r>
    </w:p>
    <w:p w14:paraId="48A6C16D" w14:textId="77777777" w:rsidR="00F30510" w:rsidRDefault="00F30510" w:rsidP="00F30510">
      <w:pPr>
        <w:bidi/>
      </w:pPr>
      <w:r>
        <w:rPr>
          <w:rFonts w:cs="Arial"/>
          <w:rtl/>
        </w:rPr>
        <w:t xml:space="preserve">ب) على مستوى الأسرة الضريبية مع تكامل آلية </w:t>
      </w:r>
      <w:r>
        <w:t>QF</w:t>
      </w:r>
    </w:p>
    <w:p w14:paraId="40575222" w14:textId="77777777" w:rsidR="00F30510" w:rsidRDefault="00F30510" w:rsidP="00F30510">
      <w:pPr>
        <w:bidi/>
      </w:pPr>
      <w:r>
        <w:rPr>
          <w:rFonts w:cs="Arial"/>
          <w:rtl/>
        </w:rPr>
        <w:t xml:space="preserve">ج) على مستوى الأسرة الضريبية دون تكامل آلية </w:t>
      </w:r>
      <w:r>
        <w:t>QF</w:t>
      </w:r>
    </w:p>
    <w:p w14:paraId="70F6AC87" w14:textId="77777777" w:rsidR="00F30510" w:rsidRDefault="00F30510" w:rsidP="00F30510">
      <w:pPr>
        <w:bidi/>
      </w:pPr>
      <w:r>
        <w:rPr>
          <w:rFonts w:cs="Arial"/>
          <w:rtl/>
        </w:rPr>
        <w:t xml:space="preserve">6. يتم تغطية العقارات المهنية من قبل </w:t>
      </w:r>
      <w:r>
        <w:t>IFI</w:t>
      </w:r>
    </w:p>
    <w:p w14:paraId="4245B080" w14:textId="77777777" w:rsidR="00F30510" w:rsidRDefault="00F30510" w:rsidP="00F30510">
      <w:pPr>
        <w:bidi/>
      </w:pPr>
      <w:r>
        <w:rPr>
          <w:rFonts w:cs="Arial"/>
          <w:rtl/>
        </w:rPr>
        <w:t>أ) معفى تماما</w:t>
      </w:r>
    </w:p>
    <w:p w14:paraId="06910947" w14:textId="77777777" w:rsidR="00F30510" w:rsidRDefault="00F30510" w:rsidP="00F30510">
      <w:pPr>
        <w:bidi/>
      </w:pPr>
      <w:r>
        <w:rPr>
          <w:rFonts w:cs="Arial"/>
          <w:rtl/>
        </w:rPr>
        <w:t>ب) معفاة جزئياً</w:t>
      </w:r>
    </w:p>
    <w:p w14:paraId="051D960E" w14:textId="77777777" w:rsidR="00F30510" w:rsidRDefault="00F30510" w:rsidP="00F30510">
      <w:pPr>
        <w:bidi/>
      </w:pPr>
      <w:r>
        <w:rPr>
          <w:rFonts w:cs="Arial"/>
          <w:rtl/>
        </w:rPr>
        <w:t>ج) غير معفي</w:t>
      </w:r>
    </w:p>
    <w:p w14:paraId="5B123F79" w14:textId="77777777" w:rsidR="00F30510" w:rsidRDefault="00F30510" w:rsidP="00F30510">
      <w:pPr>
        <w:bidi/>
      </w:pPr>
      <w:r>
        <w:rPr>
          <w:rFonts w:cs="Arial"/>
          <w:rtl/>
        </w:rPr>
        <w:t xml:space="preserve">7. يسري قص الشعر </w:t>
      </w:r>
      <w:r>
        <w:t>IFI</w:t>
      </w:r>
      <w:r>
        <w:rPr>
          <w:rFonts w:cs="Arial"/>
          <w:rtl/>
        </w:rPr>
        <w:t xml:space="preserve"> إذا كان صافي الأصول محتفظ به</w:t>
      </w:r>
    </w:p>
    <w:p w14:paraId="6619DB1F" w14:textId="77777777" w:rsidR="00F30510" w:rsidRDefault="00F30510" w:rsidP="00F30510">
      <w:pPr>
        <w:bidi/>
      </w:pPr>
      <w:r>
        <w:rPr>
          <w:rFonts w:cs="Arial"/>
          <w:rtl/>
        </w:rPr>
        <w:t>أ) ما بين 1.3 مليون يورو و 1.4 مليون يورو</w:t>
      </w:r>
    </w:p>
    <w:p w14:paraId="08F8301F" w14:textId="77777777" w:rsidR="00F30510" w:rsidRDefault="00F30510" w:rsidP="00F30510">
      <w:pPr>
        <w:bidi/>
      </w:pPr>
      <w:r>
        <w:rPr>
          <w:rFonts w:cs="Arial"/>
          <w:rtl/>
        </w:rPr>
        <w:t>ب) أكثر من 1.4 مليون يورو</w:t>
      </w:r>
    </w:p>
    <w:p w14:paraId="345AD267" w14:textId="77777777" w:rsidR="00F30510" w:rsidRDefault="00F30510" w:rsidP="00F30510">
      <w:pPr>
        <w:bidi/>
      </w:pPr>
      <w:r>
        <w:rPr>
          <w:rFonts w:cs="Arial"/>
          <w:rtl/>
        </w:rPr>
        <w:t>ج) من باب أولى إذا كان أقل من 1.3 مليون يورو</w:t>
      </w:r>
    </w:p>
    <w:p w14:paraId="1B469BA7" w14:textId="77777777" w:rsidR="00F30510" w:rsidRDefault="00F30510" w:rsidP="00F30510">
      <w:pPr>
        <w:bidi/>
      </w:pPr>
      <w:r>
        <w:rPr>
          <w:rFonts w:cs="Arial"/>
          <w:rtl/>
        </w:rPr>
        <w:t xml:space="preserve">8. الدفع بموجب </w:t>
      </w:r>
      <w:r>
        <w:t>IFI</w:t>
      </w:r>
      <w:r>
        <w:rPr>
          <w:rFonts w:cs="Arial"/>
          <w:rtl/>
        </w:rPr>
        <w:t xml:space="preserve"> غير ممكن</w:t>
      </w:r>
    </w:p>
    <w:p w14:paraId="7ECE0E29" w14:textId="77777777" w:rsidR="00F30510" w:rsidRDefault="00F30510" w:rsidP="00F30510">
      <w:pPr>
        <w:bidi/>
      </w:pPr>
      <w:r>
        <w:rPr>
          <w:rFonts w:cs="Arial"/>
          <w:rtl/>
        </w:rPr>
        <w:t>أ) أنه إذا قبلتها الدولة</w:t>
      </w:r>
    </w:p>
    <w:p w14:paraId="42023973" w14:textId="77777777" w:rsidR="00F30510" w:rsidRDefault="00F30510" w:rsidP="00F30510">
      <w:pPr>
        <w:bidi/>
      </w:pPr>
      <w:r>
        <w:rPr>
          <w:rFonts w:cs="Arial"/>
          <w:rtl/>
        </w:rPr>
        <w:t xml:space="preserve">ب) إذا كان مبلغ </w:t>
      </w:r>
      <w:r>
        <w:t>IFI</w:t>
      </w:r>
      <w:r>
        <w:rPr>
          <w:rFonts w:cs="Arial"/>
          <w:rtl/>
        </w:rPr>
        <w:t xml:space="preserve"> المستحق لا يقل عن 10000 يورو</w:t>
      </w:r>
    </w:p>
    <w:p w14:paraId="6A62C2AC" w14:textId="77777777" w:rsidR="00F30510" w:rsidRDefault="00F30510" w:rsidP="00F30510">
      <w:pPr>
        <w:bidi/>
      </w:pPr>
      <w:r>
        <w:rPr>
          <w:rFonts w:cs="Arial"/>
          <w:rtl/>
        </w:rPr>
        <w:t xml:space="preserve">ج) إذا كان مبلغ </w:t>
      </w:r>
      <w:r>
        <w:t>IFI</w:t>
      </w:r>
      <w:r>
        <w:rPr>
          <w:rFonts w:cs="Arial"/>
          <w:rtl/>
        </w:rPr>
        <w:t xml:space="preserve"> المستحق أقل من 10000 يورو</w:t>
      </w:r>
    </w:p>
    <w:p w14:paraId="69D32EC7" w14:textId="77777777" w:rsidR="00F30510" w:rsidRDefault="00F30510" w:rsidP="00F30510">
      <w:pPr>
        <w:bidi/>
      </w:pPr>
      <w:r>
        <w:rPr>
          <w:rFonts w:cs="Arial"/>
          <w:rtl/>
        </w:rPr>
        <w:t xml:space="preserve">9. التخفيضات الضريبية على التبرعات في إطار </w:t>
      </w:r>
      <w:r>
        <w:t>IFI</w:t>
      </w:r>
      <w:r>
        <w:rPr>
          <w:rFonts w:cs="Arial"/>
          <w:rtl/>
        </w:rPr>
        <w:t xml:space="preserve"> مسموح بها</w:t>
      </w:r>
    </w:p>
    <w:p w14:paraId="65B67084" w14:textId="77777777" w:rsidR="00F30510" w:rsidRDefault="00F30510" w:rsidP="00F30510">
      <w:pPr>
        <w:bidi/>
      </w:pPr>
      <w:r>
        <w:rPr>
          <w:rFonts w:cs="Arial"/>
          <w:rtl/>
        </w:rPr>
        <w:t>أ) إذا كان مبلغ التبرعات أكبر من 50000 يورو</w:t>
      </w:r>
    </w:p>
    <w:p w14:paraId="23076B32" w14:textId="77777777" w:rsidR="00F30510" w:rsidRDefault="00F30510" w:rsidP="00F30510">
      <w:pPr>
        <w:bidi/>
      </w:pPr>
      <w:r>
        <w:rPr>
          <w:rFonts w:cs="Arial"/>
          <w:rtl/>
        </w:rPr>
        <w:t>ب) إذا كان مبلغ التبرعات أقل من 50000 يورو</w:t>
      </w:r>
    </w:p>
    <w:p w14:paraId="6EA81E93" w14:textId="77777777" w:rsidR="00F30510" w:rsidRDefault="00F30510" w:rsidP="00F30510">
      <w:pPr>
        <w:bidi/>
      </w:pPr>
      <w:r>
        <w:rPr>
          <w:rFonts w:cs="Arial"/>
          <w:rtl/>
        </w:rPr>
        <w:t>ج) مع استحقاق تخفيض قدره 75٪ من التبرعات المدفوعة</w:t>
      </w:r>
    </w:p>
    <w:p w14:paraId="42A9DD32" w14:textId="77777777" w:rsidR="00F30510" w:rsidRDefault="00F30510" w:rsidP="00F30510">
      <w:pPr>
        <w:bidi/>
      </w:pPr>
      <w:r>
        <w:rPr>
          <w:rFonts w:cs="Arial"/>
          <w:rtl/>
        </w:rPr>
        <w:t>10. الأفراد الذين يقع موطنهم الضريبي في فرنسا</w:t>
      </w:r>
    </w:p>
    <w:p w14:paraId="0997A14E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 xml:space="preserve">أ) تخضع </w:t>
      </w:r>
      <w:r>
        <w:t>IFI</w:t>
      </w:r>
      <w:r>
        <w:rPr>
          <w:rFonts w:cs="Arial"/>
          <w:rtl/>
        </w:rPr>
        <w:t xml:space="preserve"> على ممتلكاتهم الموجودة في فرنسا والخارج</w:t>
      </w:r>
    </w:p>
    <w:p w14:paraId="1913F485" w14:textId="77777777" w:rsidR="00F30510" w:rsidRDefault="00F30510" w:rsidP="00F30510">
      <w:pPr>
        <w:bidi/>
      </w:pPr>
      <w:r>
        <w:rPr>
          <w:rFonts w:cs="Arial"/>
          <w:rtl/>
        </w:rPr>
        <w:t>ب) تخضع للمؤسسة المالية الدولية فقط على ممتلكاتهم الموجودة في الخارج</w:t>
      </w:r>
    </w:p>
    <w:p w14:paraId="2D985B39" w14:textId="77777777" w:rsidR="00F30510" w:rsidRDefault="00F30510" w:rsidP="00F30510">
      <w:pPr>
        <w:bidi/>
      </w:pPr>
      <w:r>
        <w:rPr>
          <w:rFonts w:cs="Arial"/>
          <w:rtl/>
        </w:rPr>
        <w:t xml:space="preserve">ج) تخضع </w:t>
      </w:r>
      <w:r>
        <w:t>IFI</w:t>
      </w:r>
      <w:r>
        <w:rPr>
          <w:rFonts w:cs="Arial"/>
          <w:rtl/>
        </w:rPr>
        <w:t xml:space="preserve"> فقط على ممتلكاتهم الموجودة في فرنسا</w:t>
      </w:r>
    </w:p>
    <w:p w14:paraId="48F0696E" w14:textId="77777777" w:rsidR="00F30510" w:rsidRDefault="00F30510" w:rsidP="00F30510">
      <w:pPr>
        <w:bidi/>
      </w:pPr>
      <w:r>
        <w:rPr>
          <w:rFonts w:cs="Arial"/>
          <w:rtl/>
        </w:rPr>
        <w:t>11- الاتفاقيات الدولية التي تحد من "الازدواج الضريبي" أو تزيله.</w:t>
      </w:r>
    </w:p>
    <w:p w14:paraId="4A0984FD" w14:textId="77777777" w:rsidR="00F30510" w:rsidRDefault="00F30510" w:rsidP="00F30510">
      <w:pPr>
        <w:bidi/>
      </w:pPr>
      <w:r>
        <w:rPr>
          <w:rFonts w:cs="Arial"/>
          <w:rtl/>
        </w:rPr>
        <w:t>أ) تنطبق من حيث المبدأ على القواعد الضريبية الوطنية</w:t>
      </w:r>
    </w:p>
    <w:p w14:paraId="6A3FCA8E" w14:textId="77777777" w:rsidR="00F30510" w:rsidRDefault="00F30510" w:rsidP="00F30510">
      <w:pPr>
        <w:bidi/>
      </w:pPr>
      <w:r>
        <w:rPr>
          <w:rFonts w:cs="Arial"/>
          <w:rtl/>
        </w:rPr>
        <w:t>ب) لا تطبق هذه القواعد</w:t>
      </w:r>
    </w:p>
    <w:p w14:paraId="2C4A91F6" w14:textId="77777777" w:rsidR="00F30510" w:rsidRDefault="00F30510" w:rsidP="00F30510">
      <w:pPr>
        <w:bidi/>
      </w:pPr>
      <w:r>
        <w:rPr>
          <w:rFonts w:cs="Arial"/>
          <w:rtl/>
        </w:rPr>
        <w:t>ج) لا شيء مما سبق.</w:t>
      </w:r>
    </w:p>
    <w:p w14:paraId="43CE652E" w14:textId="77777777" w:rsidR="00F30510" w:rsidRDefault="00F30510" w:rsidP="00F30510">
      <w:pPr>
        <w:bidi/>
      </w:pPr>
      <w:r>
        <w:rPr>
          <w:rFonts w:cs="Arial"/>
          <w:rtl/>
        </w:rPr>
        <w:t>12. يمتد أساس المؤسسة المالية الدولية ليشمل جميع الممتلكات التي يملكها دافع الضرائب</w:t>
      </w:r>
    </w:p>
    <w:p w14:paraId="600C753E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58FABC11" w14:textId="77777777" w:rsidR="00F30510" w:rsidRDefault="00F30510" w:rsidP="00F30510">
      <w:pPr>
        <w:bidi/>
      </w:pPr>
      <w:r>
        <w:rPr>
          <w:rFonts w:cs="Arial"/>
          <w:rtl/>
        </w:rPr>
        <w:t>13. الحدث العملي للمؤسسة المالية الدولية هو نقل الأصول العقارية.</w:t>
      </w:r>
    </w:p>
    <w:p w14:paraId="260DAB46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757060C3" w14:textId="77777777" w:rsidR="00F30510" w:rsidRDefault="00F30510" w:rsidP="00F30510">
      <w:pPr>
        <w:bidi/>
      </w:pPr>
      <w:r>
        <w:rPr>
          <w:rFonts w:cs="Arial"/>
          <w:rtl/>
        </w:rPr>
        <w:t xml:space="preserve">14. صافي </w:t>
      </w:r>
      <w:r>
        <w:t>IFI</w:t>
      </w:r>
      <w:r>
        <w:rPr>
          <w:rFonts w:cs="Arial"/>
          <w:rtl/>
        </w:rPr>
        <w:t xml:space="preserve"> هو الضريبة التي تم الحصول عليها قبل الخصم وقبل التخفيضات الضريبية.</w:t>
      </w:r>
    </w:p>
    <w:p w14:paraId="733D0BDA" w14:textId="77777777" w:rsidR="00F30510" w:rsidRDefault="00F30510" w:rsidP="00F30510">
      <w:pPr>
        <w:bidi/>
      </w:pPr>
      <w:r>
        <w:rPr>
          <w:rFonts w:cs="Arial"/>
          <w:rtl/>
        </w:rPr>
        <w:t>أ) صحيح ب) خطأ</w:t>
      </w:r>
    </w:p>
    <w:p w14:paraId="07FCA382" w14:textId="77777777" w:rsidR="00F30510" w:rsidRDefault="00F30510" w:rsidP="00F30510">
      <w:pPr>
        <w:bidi/>
      </w:pPr>
    </w:p>
    <w:p w14:paraId="021968B4" w14:textId="77777777" w:rsidR="00F30510" w:rsidRDefault="00F30510" w:rsidP="00F30510">
      <w:pPr>
        <w:bidi/>
      </w:pPr>
      <w:r>
        <w:rPr>
          <w:rFonts w:cs="Arial"/>
          <w:rtl/>
        </w:rPr>
        <w:t xml:space="preserve">15. غطاء </w:t>
      </w:r>
      <w:r>
        <w:t>DMTOs</w:t>
      </w:r>
    </w:p>
    <w:p w14:paraId="23D276E4" w14:textId="77777777" w:rsidR="00F30510" w:rsidRDefault="00F30510" w:rsidP="00F30510">
      <w:pPr>
        <w:bidi/>
      </w:pPr>
      <w:r>
        <w:rPr>
          <w:rFonts w:cs="Arial"/>
          <w:rtl/>
        </w:rPr>
        <w:t>أ) بيع الممتلكات المنقولة</w:t>
      </w:r>
    </w:p>
    <w:p w14:paraId="5C27D6D4" w14:textId="77777777" w:rsidR="00F30510" w:rsidRDefault="00F30510" w:rsidP="00F30510">
      <w:pPr>
        <w:bidi/>
      </w:pPr>
      <w:r>
        <w:rPr>
          <w:rFonts w:cs="Arial"/>
          <w:rtl/>
        </w:rPr>
        <w:t>ب) بيع العقارات</w:t>
      </w:r>
    </w:p>
    <w:p w14:paraId="7F69773A" w14:textId="77777777" w:rsidR="00F30510" w:rsidRDefault="00F30510" w:rsidP="00F30510">
      <w:pPr>
        <w:bidi/>
      </w:pPr>
      <w:r>
        <w:rPr>
          <w:rFonts w:cs="Arial"/>
          <w:rtl/>
        </w:rPr>
        <w:t>ج) العقود اللاحقة</w:t>
      </w:r>
    </w:p>
    <w:p w14:paraId="0C0FE1B6" w14:textId="77777777" w:rsidR="00F30510" w:rsidRDefault="00F30510" w:rsidP="00F30510">
      <w:pPr>
        <w:bidi/>
      </w:pPr>
      <w:r>
        <w:rPr>
          <w:rFonts w:cs="Arial"/>
          <w:rtl/>
        </w:rPr>
        <w:t xml:space="preserve">16. المعدل القياسي الذي يتراوح من 5.09 إلى 5.8٪ المطبق على </w:t>
      </w:r>
      <w:r>
        <w:t>DMTO</w:t>
      </w:r>
    </w:p>
    <w:p w14:paraId="5852BD7C" w14:textId="77777777" w:rsidR="00F30510" w:rsidRDefault="00F30510" w:rsidP="00F30510">
      <w:pPr>
        <w:bidi/>
      </w:pPr>
      <w:r>
        <w:rPr>
          <w:rFonts w:cs="Arial"/>
          <w:rtl/>
        </w:rPr>
        <w:t>أ) تتعلق ببيع المباني بين الأفراد</w:t>
      </w:r>
    </w:p>
    <w:p w14:paraId="793C2AFD" w14:textId="77777777" w:rsidR="00F30510" w:rsidRDefault="00F30510" w:rsidP="00F30510">
      <w:pPr>
        <w:bidi/>
      </w:pPr>
      <w:r>
        <w:rPr>
          <w:rFonts w:cs="Arial"/>
          <w:rtl/>
        </w:rPr>
        <w:t>ب) تتعلق ببيع المباني بين المهنيين</w:t>
      </w:r>
    </w:p>
    <w:p w14:paraId="144A3029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7D265F4B" w14:textId="77777777" w:rsidR="00F30510" w:rsidRDefault="00F30510" w:rsidP="00F30510">
      <w:pPr>
        <w:bidi/>
      </w:pPr>
      <w:r>
        <w:rPr>
          <w:rFonts w:cs="Arial"/>
          <w:rtl/>
        </w:rPr>
        <w:t>17. المعدل الطبيعي لبيع العقارات</w:t>
      </w:r>
    </w:p>
    <w:p w14:paraId="4422CE9C" w14:textId="77777777" w:rsidR="00F30510" w:rsidRDefault="00F30510" w:rsidP="00F30510">
      <w:pPr>
        <w:bidi/>
      </w:pPr>
      <w:r>
        <w:rPr>
          <w:rFonts w:cs="Arial"/>
          <w:rtl/>
        </w:rPr>
        <w:t>أ) مقسمة إلى ثلاثة معدلات (الدولة والإدارات والبلديات)</w:t>
      </w:r>
    </w:p>
    <w:p w14:paraId="065D1503" w14:textId="77777777" w:rsidR="00F30510" w:rsidRDefault="00F30510" w:rsidP="00F30510">
      <w:pPr>
        <w:bidi/>
      </w:pPr>
      <w:r>
        <w:rPr>
          <w:rFonts w:cs="Arial"/>
          <w:rtl/>
        </w:rPr>
        <w:t>ب) مقسمة إلى نوعين (الدولة ، الإدارات)</w:t>
      </w:r>
    </w:p>
    <w:p w14:paraId="3BFBBB81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43550C2B" w14:textId="77777777" w:rsidR="00F30510" w:rsidRDefault="00F30510" w:rsidP="00F30510">
      <w:pPr>
        <w:bidi/>
      </w:pPr>
      <w:r>
        <w:rPr>
          <w:rFonts w:cs="Arial"/>
          <w:rtl/>
        </w:rPr>
        <w:t xml:space="preserve">18. تتكون قاعدة </w:t>
      </w:r>
      <w:r>
        <w:t>DMTO</w:t>
      </w:r>
    </w:p>
    <w:p w14:paraId="30C0B253" w14:textId="77777777" w:rsidR="00F30510" w:rsidRDefault="00F30510" w:rsidP="00F30510">
      <w:pPr>
        <w:bidi/>
      </w:pPr>
      <w:r>
        <w:rPr>
          <w:rFonts w:cs="Arial"/>
          <w:rtl/>
        </w:rPr>
        <w:t>أ) من السعر المتفق عليه تعاقديًا</w:t>
      </w:r>
    </w:p>
    <w:p w14:paraId="6B85F8C9" w14:textId="77777777" w:rsidR="00F30510" w:rsidRDefault="00F30510" w:rsidP="00F30510">
      <w:pPr>
        <w:bidi/>
      </w:pPr>
      <w:r>
        <w:rPr>
          <w:rFonts w:cs="Arial"/>
          <w:rtl/>
        </w:rPr>
        <w:t>ب) السعر غير المتفق عليه في العقد</w:t>
      </w:r>
    </w:p>
    <w:p w14:paraId="0DA620AC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ج) لا شيء مما سبق</w:t>
      </w:r>
    </w:p>
    <w:p w14:paraId="39401E75" w14:textId="77777777" w:rsidR="00F30510" w:rsidRDefault="00F30510" w:rsidP="00F30510">
      <w:pPr>
        <w:bidi/>
      </w:pPr>
      <w:r>
        <w:rPr>
          <w:rFonts w:cs="Arial"/>
          <w:rtl/>
        </w:rPr>
        <w:t xml:space="preserve">19. يسري المعدل المخفض البالغ 0.715٪ المطبق على </w:t>
      </w:r>
      <w:r>
        <w:t>DMTO</w:t>
      </w:r>
    </w:p>
    <w:p w14:paraId="6BDD3C47" w14:textId="77777777" w:rsidR="00F30510" w:rsidRDefault="00F30510" w:rsidP="00F30510">
      <w:pPr>
        <w:bidi/>
      </w:pPr>
      <w:r>
        <w:rPr>
          <w:rFonts w:cs="Arial"/>
          <w:rtl/>
        </w:rPr>
        <w:t>أ) إذا كان البائع خاضعًا لضريبة القيمة المضافة</w:t>
      </w:r>
    </w:p>
    <w:p w14:paraId="215E5E77" w14:textId="77777777" w:rsidR="00F30510" w:rsidRDefault="00F30510" w:rsidP="00F30510">
      <w:pPr>
        <w:bidi/>
      </w:pPr>
      <w:r>
        <w:rPr>
          <w:rFonts w:cs="Arial"/>
          <w:rtl/>
        </w:rPr>
        <w:t>ب) إذا كان المشتري خاضعًا لضريبة القيمة المضافة ويتعهد بإعادة بيع العقار</w:t>
      </w:r>
    </w:p>
    <w:p w14:paraId="3C5AB9A5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7F90D48A" w14:textId="77777777" w:rsidR="00F30510" w:rsidRDefault="00F30510" w:rsidP="00F30510">
      <w:pPr>
        <w:bidi/>
      </w:pPr>
      <w:r>
        <w:rPr>
          <w:rFonts w:cs="Arial"/>
          <w:rtl/>
        </w:rPr>
        <w:t xml:space="preserve">20. يسري السعر الثابت 125 يورو المطبق على </w:t>
      </w:r>
      <w:r>
        <w:t>DMTOs</w:t>
      </w:r>
      <w:r>
        <w:rPr>
          <w:rFonts w:cs="Arial"/>
          <w:rtl/>
        </w:rPr>
        <w:t>.</w:t>
      </w:r>
    </w:p>
    <w:p w14:paraId="7236BE05" w14:textId="77777777" w:rsidR="00F30510" w:rsidRDefault="00F30510" w:rsidP="00F30510">
      <w:pPr>
        <w:bidi/>
      </w:pPr>
      <w:r>
        <w:rPr>
          <w:rFonts w:cs="Arial"/>
          <w:rtl/>
        </w:rPr>
        <w:t>أ) إذا كان البائع خاضعًا لضريبة القيمة المضافة</w:t>
      </w:r>
    </w:p>
    <w:p w14:paraId="3924CAD1" w14:textId="77777777" w:rsidR="00F30510" w:rsidRDefault="00F30510" w:rsidP="00F30510">
      <w:pPr>
        <w:bidi/>
      </w:pPr>
      <w:r>
        <w:rPr>
          <w:rFonts w:cs="Arial"/>
          <w:rtl/>
        </w:rPr>
        <w:t>ب) إذا كان المشتري خاضعًا لضريبة القيمة المضافة ويتعهد بالبناء في غضون 5 سنوات من</w:t>
      </w:r>
    </w:p>
    <w:p w14:paraId="53857749" w14:textId="77777777" w:rsidR="00F30510" w:rsidRDefault="00F30510" w:rsidP="00F30510">
      <w:pPr>
        <w:bidi/>
      </w:pPr>
      <w:r>
        <w:rPr>
          <w:rFonts w:cs="Arial"/>
          <w:rtl/>
        </w:rPr>
        <w:t>بيع ارض البناء</w:t>
      </w:r>
    </w:p>
    <w:p w14:paraId="423E10AC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62127890" w14:textId="77777777" w:rsidR="00F30510" w:rsidRDefault="00F30510" w:rsidP="00F30510">
      <w:pPr>
        <w:bidi/>
      </w:pPr>
      <w:r>
        <w:rPr>
          <w:rFonts w:cs="Arial"/>
          <w:rtl/>
        </w:rPr>
        <w:t xml:space="preserve">21. تندرج التقاضي التي تنطوي على </w:t>
      </w:r>
      <w:r>
        <w:t>DMTOs</w:t>
      </w:r>
    </w:p>
    <w:p w14:paraId="79A82398" w14:textId="77777777" w:rsidR="00F30510" w:rsidRDefault="00F30510" w:rsidP="00F30510">
      <w:pPr>
        <w:bidi/>
      </w:pPr>
      <w:r>
        <w:rPr>
          <w:rFonts w:cs="Arial"/>
          <w:rtl/>
        </w:rPr>
        <w:t>أ) من اختصاص القاضي الإداري</w:t>
      </w:r>
    </w:p>
    <w:p w14:paraId="426A8504" w14:textId="77777777" w:rsidR="00F30510" w:rsidRDefault="00F30510" w:rsidP="00F30510">
      <w:pPr>
        <w:bidi/>
      </w:pPr>
      <w:r>
        <w:rPr>
          <w:rFonts w:cs="Arial"/>
          <w:rtl/>
        </w:rPr>
        <w:t>ب) اختصاص القاضي العدلي</w:t>
      </w:r>
    </w:p>
    <w:p w14:paraId="0B7DBB9B" w14:textId="77777777" w:rsidR="00F30510" w:rsidRDefault="00F30510" w:rsidP="00F30510">
      <w:pPr>
        <w:bidi/>
      </w:pPr>
      <w:r>
        <w:rPr>
          <w:rFonts w:cs="Arial"/>
          <w:rtl/>
        </w:rPr>
        <w:t>ج) اختصاص محاكم الضمان الاجتماعي</w:t>
      </w:r>
    </w:p>
    <w:p w14:paraId="7192D1EB" w14:textId="77777777" w:rsidR="00F30510" w:rsidRDefault="00F30510" w:rsidP="00F30510">
      <w:pPr>
        <w:bidi/>
      </w:pPr>
      <w:r>
        <w:rPr>
          <w:rFonts w:cs="Arial"/>
          <w:rtl/>
        </w:rPr>
        <w:t xml:space="preserve">22. </w:t>
      </w:r>
      <w:r>
        <w:t>DMTO</w:t>
      </w:r>
      <w:r>
        <w:rPr>
          <w:rFonts w:cs="Arial"/>
          <w:rtl/>
        </w:rPr>
        <w:t xml:space="preserve"> بالمعدل العادي للمباني</w:t>
      </w:r>
    </w:p>
    <w:p w14:paraId="288C0F72" w14:textId="77777777" w:rsidR="00F30510" w:rsidRDefault="00F30510" w:rsidP="00F30510">
      <w:pPr>
        <w:bidi/>
      </w:pPr>
      <w:r>
        <w:rPr>
          <w:rFonts w:cs="Arial"/>
          <w:rtl/>
        </w:rPr>
        <w:t>أ) تعود بالفائدة على البلديات بشكل رئيسي</w:t>
      </w:r>
    </w:p>
    <w:p w14:paraId="2039519F" w14:textId="77777777" w:rsidR="00F30510" w:rsidRDefault="00F30510" w:rsidP="00F30510">
      <w:pPr>
        <w:bidi/>
      </w:pPr>
      <w:r>
        <w:rPr>
          <w:rFonts w:cs="Arial"/>
          <w:rtl/>
        </w:rPr>
        <w:t>ب) تفيد الإدارات بشكل رئيسي</w:t>
      </w:r>
    </w:p>
    <w:p w14:paraId="51FD05FF" w14:textId="77777777" w:rsidR="00F30510" w:rsidRDefault="00F30510" w:rsidP="00F30510">
      <w:pPr>
        <w:bidi/>
      </w:pPr>
      <w:r>
        <w:rPr>
          <w:rFonts w:cs="Arial"/>
          <w:rtl/>
        </w:rPr>
        <w:t>ج) تفيد الدولة بالدرجة الأولى</w:t>
      </w:r>
    </w:p>
    <w:p w14:paraId="72DBDB2E" w14:textId="77777777" w:rsidR="00F30510" w:rsidRDefault="00F30510" w:rsidP="00F30510">
      <w:pPr>
        <w:bidi/>
      </w:pPr>
      <w:r>
        <w:rPr>
          <w:rFonts w:cs="Arial"/>
          <w:rtl/>
        </w:rPr>
        <w:t>23. ضريبة القيمة المضافة على مبيعات المباني</w:t>
      </w:r>
    </w:p>
    <w:p w14:paraId="777461DA" w14:textId="77777777" w:rsidR="00F30510" w:rsidRDefault="00F30510" w:rsidP="00F30510">
      <w:pPr>
        <w:bidi/>
      </w:pPr>
      <w:r>
        <w:rPr>
          <w:rFonts w:cs="Arial"/>
          <w:rtl/>
        </w:rPr>
        <w:t>أ) يقتصر على المباني القديمة</w:t>
      </w:r>
    </w:p>
    <w:p w14:paraId="46DAE8FF" w14:textId="77777777" w:rsidR="00F30510" w:rsidRDefault="00F30510" w:rsidP="00F30510">
      <w:pPr>
        <w:bidi/>
      </w:pPr>
      <w:r>
        <w:rPr>
          <w:rFonts w:cs="Arial"/>
          <w:rtl/>
        </w:rPr>
        <w:t>ب) يقتصر على المباني الجديدة</w:t>
      </w:r>
    </w:p>
    <w:p w14:paraId="572961C4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699881F4" w14:textId="77777777" w:rsidR="00F30510" w:rsidRDefault="00F30510" w:rsidP="00F30510">
      <w:pPr>
        <w:bidi/>
      </w:pPr>
      <w:r>
        <w:rPr>
          <w:rFonts w:cs="Arial"/>
          <w:rtl/>
        </w:rPr>
        <w:t>24. بيع المباني الجديدة بين الأفراد</w:t>
      </w:r>
    </w:p>
    <w:p w14:paraId="1ABE611C" w14:textId="77777777" w:rsidR="00F30510" w:rsidRDefault="00F30510" w:rsidP="00F30510">
      <w:pPr>
        <w:bidi/>
      </w:pPr>
      <w:r>
        <w:rPr>
          <w:rFonts w:cs="Arial"/>
          <w:rtl/>
        </w:rPr>
        <w:t>أ) يخضع لضريبة القيمة المضافة</w:t>
      </w:r>
    </w:p>
    <w:p w14:paraId="14A01F21" w14:textId="77777777" w:rsidR="00F30510" w:rsidRDefault="00F30510" w:rsidP="00F30510">
      <w:pPr>
        <w:bidi/>
      </w:pPr>
      <w:r>
        <w:rPr>
          <w:rFonts w:cs="Arial"/>
          <w:rtl/>
        </w:rPr>
        <w:t>ب) لا تخضع لضريبة القيمة المضافة</w:t>
      </w:r>
    </w:p>
    <w:p w14:paraId="5DD6F20E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1A10DE5A" w14:textId="77777777" w:rsidR="00F30510" w:rsidRDefault="00F30510" w:rsidP="00F30510">
      <w:pPr>
        <w:bidi/>
      </w:pPr>
      <w:r>
        <w:rPr>
          <w:rFonts w:cs="Arial"/>
          <w:rtl/>
        </w:rPr>
        <w:t xml:space="preserve">25. </w:t>
      </w:r>
      <w:r>
        <w:t>DMTOs</w:t>
      </w:r>
      <w:r>
        <w:rPr>
          <w:rFonts w:cs="Arial"/>
          <w:rtl/>
        </w:rPr>
        <w:t xml:space="preserve"> تشكل ضريبة مفروضة على</w:t>
      </w:r>
    </w:p>
    <w:p w14:paraId="142EDF51" w14:textId="77777777" w:rsidR="00F30510" w:rsidRDefault="00F30510" w:rsidP="00F30510">
      <w:pPr>
        <w:bidi/>
      </w:pPr>
      <w:r>
        <w:rPr>
          <w:rFonts w:cs="Arial"/>
          <w:rtl/>
        </w:rPr>
        <w:t>أ) الأشخاص الطبيعيون</w:t>
      </w:r>
    </w:p>
    <w:p w14:paraId="6539D7E0" w14:textId="77777777" w:rsidR="00F30510" w:rsidRDefault="00F30510" w:rsidP="00F30510">
      <w:pPr>
        <w:bidi/>
      </w:pPr>
      <w:r>
        <w:rPr>
          <w:rFonts w:cs="Arial"/>
          <w:rtl/>
        </w:rPr>
        <w:t>ب) الشخصيات الاعتبارية</w:t>
      </w:r>
    </w:p>
    <w:p w14:paraId="6BD6950F" w14:textId="7B0C0332" w:rsidR="00F30510" w:rsidRDefault="00F30510" w:rsidP="00F30510">
      <w:pPr>
        <w:bidi/>
        <w:rPr>
          <w:rFonts w:cs="Arial"/>
        </w:rPr>
      </w:pPr>
      <w:r>
        <w:rPr>
          <w:rFonts w:cs="Arial"/>
          <w:rtl/>
        </w:rPr>
        <w:t>ج) لا شيء مما سبق</w:t>
      </w:r>
    </w:p>
    <w:p w14:paraId="16E37FCA" w14:textId="30AA2E24" w:rsidR="00F30510" w:rsidRDefault="00F30510" w:rsidP="00F30510">
      <w:pPr>
        <w:bidi/>
        <w:rPr>
          <w:rFonts w:cs="Arial"/>
        </w:rPr>
      </w:pPr>
    </w:p>
    <w:p w14:paraId="5B42DFB3" w14:textId="77777777" w:rsidR="00F30510" w:rsidRDefault="00F30510" w:rsidP="00F30510">
      <w:pPr>
        <w:bidi/>
      </w:pPr>
      <w:r>
        <w:rPr>
          <w:rFonts w:cs="Arial"/>
          <w:rtl/>
        </w:rPr>
        <w:t xml:space="preserve">- </w:t>
      </w:r>
      <w:r>
        <w:t>QCM7</w:t>
      </w:r>
      <w:r>
        <w:rPr>
          <w:rFonts w:cs="Arial"/>
          <w:rtl/>
        </w:rPr>
        <w:t xml:space="preserve"> - قانون الضرائب المصحح</w:t>
      </w:r>
    </w:p>
    <w:p w14:paraId="2F8CC12D" w14:textId="77777777" w:rsidR="00F30510" w:rsidRDefault="00F30510" w:rsidP="00F30510">
      <w:pPr>
        <w:bidi/>
      </w:pPr>
      <w:r>
        <w:rPr>
          <w:rFonts w:cs="Arial"/>
          <w:rtl/>
        </w:rPr>
        <w:t>الإجابات الصحيحة مكتوبة بخط مائل وعريض</w:t>
      </w:r>
    </w:p>
    <w:p w14:paraId="45DBAB72" w14:textId="77777777" w:rsidR="00F30510" w:rsidRDefault="00F30510" w:rsidP="00F30510">
      <w:pPr>
        <w:bidi/>
      </w:pPr>
      <w:r>
        <w:rPr>
          <w:rFonts w:cs="Arial"/>
          <w:rtl/>
        </w:rPr>
        <w:t xml:space="preserve">1. بيع الممتلكات المنقولة بموجب </w:t>
      </w:r>
      <w:r>
        <w:t>DMTO</w:t>
      </w:r>
    </w:p>
    <w:p w14:paraId="174D14ED" w14:textId="77777777" w:rsidR="00F30510" w:rsidRDefault="00F30510" w:rsidP="00F30510">
      <w:pPr>
        <w:bidi/>
      </w:pPr>
      <w:r>
        <w:rPr>
          <w:rFonts w:cs="Arial"/>
          <w:rtl/>
        </w:rPr>
        <w:t>أ) تشمل مبيعات الشهرة</w:t>
      </w:r>
    </w:p>
    <w:p w14:paraId="032879C7" w14:textId="77777777" w:rsidR="00F30510" w:rsidRDefault="00F30510" w:rsidP="00F30510">
      <w:pPr>
        <w:bidi/>
      </w:pPr>
      <w:r>
        <w:rPr>
          <w:rFonts w:cs="Arial"/>
          <w:rtl/>
        </w:rPr>
        <w:t>ب) العقود اللاحقة</w:t>
      </w:r>
    </w:p>
    <w:p w14:paraId="42D48B2E" w14:textId="77777777" w:rsidR="00F30510" w:rsidRDefault="00F30510" w:rsidP="00F30510">
      <w:pPr>
        <w:bidi/>
      </w:pPr>
      <w:r>
        <w:rPr>
          <w:rFonts w:cs="Arial"/>
          <w:rtl/>
        </w:rPr>
        <w:t>ج) الاتفاقيات اللاحقة</w:t>
      </w:r>
    </w:p>
    <w:p w14:paraId="6EEC2CEA" w14:textId="77777777" w:rsidR="00F30510" w:rsidRDefault="00F30510" w:rsidP="00F30510">
      <w:pPr>
        <w:bidi/>
      </w:pPr>
      <w:r>
        <w:rPr>
          <w:rFonts w:cs="Arial"/>
          <w:rtl/>
        </w:rPr>
        <w:t>2. تتكون مبيعات الأصول التجارية من</w:t>
      </w:r>
    </w:p>
    <w:p w14:paraId="75840F9B" w14:textId="77777777" w:rsidR="00F30510" w:rsidRDefault="00F30510" w:rsidP="00F30510">
      <w:pPr>
        <w:bidi/>
      </w:pPr>
      <w:r>
        <w:rPr>
          <w:rFonts w:cs="Arial"/>
          <w:rtl/>
        </w:rPr>
        <w:t>أ) التصرف في الممتلكات المادية</w:t>
      </w:r>
    </w:p>
    <w:p w14:paraId="66579E39" w14:textId="77777777" w:rsidR="00F30510" w:rsidRDefault="00F30510" w:rsidP="00F30510">
      <w:pPr>
        <w:bidi/>
      </w:pPr>
      <w:r>
        <w:rPr>
          <w:rFonts w:cs="Arial"/>
          <w:rtl/>
        </w:rPr>
        <w:t>ب) التصرف في الممتلكات غير الملموسة</w:t>
      </w:r>
    </w:p>
    <w:p w14:paraId="4A5DE6B8" w14:textId="77777777" w:rsidR="00F30510" w:rsidRDefault="00F30510" w:rsidP="00F30510">
      <w:pPr>
        <w:bidi/>
      </w:pPr>
      <w:r>
        <w:rPr>
          <w:rFonts w:cs="Arial"/>
          <w:rtl/>
        </w:rPr>
        <w:t>ج) تتعلق بدافعي الضرائب الذين تقل أصولهم الصافية عن 1.3 مليون يورو</w:t>
      </w:r>
    </w:p>
    <w:p w14:paraId="0F68FDE8" w14:textId="77777777" w:rsidR="00F30510" w:rsidRDefault="00F30510" w:rsidP="00F30510">
      <w:pPr>
        <w:bidi/>
      </w:pPr>
      <w:r>
        <w:rPr>
          <w:rFonts w:cs="Arial"/>
          <w:rtl/>
        </w:rPr>
        <w:t xml:space="preserve">3. </w:t>
      </w:r>
      <w:r>
        <w:t>L</w:t>
      </w:r>
      <w:r>
        <w:rPr>
          <w:rFonts w:cs="Arial"/>
          <w:rtl/>
        </w:rPr>
        <w:t xml:space="preserve"> تخضع عمليات نقل الأصول التجارية للضريبة بموجب </w:t>
      </w:r>
      <w:r>
        <w:t>DMTO</w:t>
      </w:r>
    </w:p>
    <w:p w14:paraId="49E177AF" w14:textId="77777777" w:rsidR="00F30510" w:rsidRDefault="00F30510" w:rsidP="00F30510">
      <w:pPr>
        <w:bidi/>
      </w:pPr>
      <w:r>
        <w:rPr>
          <w:rFonts w:cs="Arial"/>
          <w:rtl/>
        </w:rPr>
        <w:t>أ) إذا كانت قيمة الأموال لا تقل عن 23000 يورو</w:t>
      </w:r>
    </w:p>
    <w:p w14:paraId="69B95C93" w14:textId="77777777" w:rsidR="00F30510" w:rsidRDefault="00F30510" w:rsidP="00F30510">
      <w:pPr>
        <w:bidi/>
      </w:pPr>
      <w:r>
        <w:rPr>
          <w:rFonts w:cs="Arial"/>
          <w:rtl/>
        </w:rPr>
        <w:t>ب) إذا كانت قيمة الأموال أقل من 23000 يورو</w:t>
      </w:r>
    </w:p>
    <w:p w14:paraId="072151BE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24498D70" w14:textId="77777777" w:rsidR="00F30510" w:rsidRDefault="00F30510" w:rsidP="00F30510">
      <w:pPr>
        <w:bidi/>
      </w:pPr>
      <w:r>
        <w:rPr>
          <w:rFonts w:cs="Arial"/>
          <w:rtl/>
        </w:rPr>
        <w:t>4. يتم إرسالها إلى مشتري الأعمال</w:t>
      </w:r>
    </w:p>
    <w:p w14:paraId="34C3C9FF" w14:textId="77777777" w:rsidR="00F30510" w:rsidRDefault="00F30510" w:rsidP="00F30510">
      <w:pPr>
        <w:bidi/>
      </w:pPr>
      <w:r>
        <w:rPr>
          <w:rFonts w:cs="Arial"/>
          <w:rtl/>
        </w:rPr>
        <w:t>أ) الذمم المدينة والدائنة</w:t>
      </w:r>
    </w:p>
    <w:p w14:paraId="5628F9FA" w14:textId="77777777" w:rsidR="00F30510" w:rsidRDefault="00F30510" w:rsidP="00F30510">
      <w:pPr>
        <w:bidi/>
      </w:pPr>
      <w:r>
        <w:rPr>
          <w:rFonts w:cs="Arial"/>
          <w:rtl/>
        </w:rPr>
        <w:t>ب) المستندات المحاسبية</w:t>
      </w:r>
    </w:p>
    <w:p w14:paraId="7D0ACA74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2205ADCB" w14:textId="77777777" w:rsidR="00F30510" w:rsidRDefault="00F30510" w:rsidP="00F30510">
      <w:pPr>
        <w:bidi/>
      </w:pPr>
      <w:r>
        <w:rPr>
          <w:rFonts w:cs="Arial"/>
          <w:rtl/>
        </w:rPr>
        <w:t xml:space="preserve">5. ضريبة </w:t>
      </w:r>
      <w:r>
        <w:t>DMTO</w:t>
      </w:r>
      <w:r>
        <w:rPr>
          <w:rFonts w:cs="Arial"/>
          <w:rtl/>
        </w:rPr>
        <w:t xml:space="preserve"> على الأعمال التجارية</w:t>
      </w:r>
    </w:p>
    <w:p w14:paraId="4EE8FCB8" w14:textId="77777777" w:rsidR="00F30510" w:rsidRDefault="00F30510" w:rsidP="00F30510">
      <w:pPr>
        <w:bidi/>
      </w:pPr>
      <w:r>
        <w:rPr>
          <w:rFonts w:cs="Arial"/>
          <w:rtl/>
        </w:rPr>
        <w:t>أ) هو معدل ضريبة تصاعدية</w:t>
      </w:r>
    </w:p>
    <w:p w14:paraId="5B33EC9E" w14:textId="77777777" w:rsidR="00F30510" w:rsidRDefault="00F30510" w:rsidP="00F30510">
      <w:pPr>
        <w:bidi/>
      </w:pPr>
      <w:r>
        <w:rPr>
          <w:rFonts w:cs="Arial"/>
          <w:rtl/>
        </w:rPr>
        <w:t>ب) ضريبة مقياس نسبي</w:t>
      </w:r>
    </w:p>
    <w:p w14:paraId="72095811" w14:textId="77777777" w:rsidR="00F30510" w:rsidRDefault="00F30510" w:rsidP="00F30510">
      <w:pPr>
        <w:bidi/>
      </w:pPr>
      <w:r>
        <w:rPr>
          <w:rFonts w:cs="Arial"/>
          <w:rtl/>
        </w:rPr>
        <w:t xml:space="preserve">ج) على مستوى الأسرة الضريبية دون تكامل آلية </w:t>
      </w:r>
      <w:r>
        <w:t>QF</w:t>
      </w:r>
    </w:p>
    <w:p w14:paraId="6B8468E1" w14:textId="77777777" w:rsidR="00F30510" w:rsidRDefault="00F30510" w:rsidP="00F30510">
      <w:pPr>
        <w:bidi/>
      </w:pPr>
      <w:r>
        <w:rPr>
          <w:rFonts w:cs="Arial"/>
          <w:rtl/>
        </w:rPr>
        <w:t>6. الأصول غير الملموسة لبيع الأصول التجارية</w:t>
      </w:r>
    </w:p>
    <w:p w14:paraId="51B85E5F" w14:textId="77777777" w:rsidR="00F30510" w:rsidRDefault="00F30510" w:rsidP="00F30510">
      <w:pPr>
        <w:bidi/>
      </w:pPr>
      <w:r>
        <w:rPr>
          <w:rFonts w:cs="Arial"/>
          <w:rtl/>
        </w:rPr>
        <w:t>أ) العملاء والعلامة التجارية والعلامة التجارية ...</w:t>
      </w:r>
    </w:p>
    <w:p w14:paraId="29094C3D" w14:textId="77777777" w:rsidR="00F30510" w:rsidRDefault="00F30510" w:rsidP="00F30510">
      <w:pPr>
        <w:bidi/>
      </w:pPr>
      <w:r>
        <w:rPr>
          <w:rFonts w:cs="Arial"/>
          <w:rtl/>
        </w:rPr>
        <w:t>ب) الاسم التجاري الحق في عقد الإيجار</w:t>
      </w:r>
    </w:p>
    <w:p w14:paraId="64BE7EF3" w14:textId="77777777" w:rsidR="00F30510" w:rsidRDefault="00F30510" w:rsidP="00F30510">
      <w:pPr>
        <w:bidi/>
      </w:pPr>
      <w:r>
        <w:rPr>
          <w:rFonts w:cs="Arial"/>
          <w:rtl/>
        </w:rPr>
        <w:t>ج) براءات الاختراع والبرمجيات ...</w:t>
      </w:r>
    </w:p>
    <w:p w14:paraId="7B19125B" w14:textId="77777777" w:rsidR="00F30510" w:rsidRDefault="00F30510" w:rsidP="00F30510">
      <w:pPr>
        <w:bidi/>
      </w:pPr>
      <w:r>
        <w:rPr>
          <w:rFonts w:cs="Arial"/>
          <w:rtl/>
        </w:rPr>
        <w:t>7. قلق العقود الخلف</w:t>
      </w:r>
    </w:p>
    <w:p w14:paraId="0BE22459" w14:textId="77777777" w:rsidR="00F30510" w:rsidRDefault="00F30510" w:rsidP="00F30510">
      <w:pPr>
        <w:bidi/>
      </w:pPr>
      <w:r>
        <w:rPr>
          <w:rFonts w:cs="Arial"/>
          <w:rtl/>
        </w:rPr>
        <w:t>أ) الأطباء</w:t>
      </w:r>
    </w:p>
    <w:p w14:paraId="7D992466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ب) مكاتب كتاب العدل والمحضرين</w:t>
      </w:r>
    </w:p>
    <w:p w14:paraId="7716547D" w14:textId="77777777" w:rsidR="00F30510" w:rsidRDefault="00F30510" w:rsidP="00F30510">
      <w:pPr>
        <w:bidi/>
      </w:pPr>
      <w:r>
        <w:rPr>
          <w:rFonts w:cs="Arial"/>
          <w:rtl/>
        </w:rPr>
        <w:t>ج) حملة تراخيص منشآت الشرب</w:t>
      </w:r>
    </w:p>
    <w:p w14:paraId="2EB42DEE" w14:textId="77777777" w:rsidR="00F30510" w:rsidRDefault="00F30510" w:rsidP="00F30510">
      <w:pPr>
        <w:bidi/>
      </w:pPr>
      <w:r>
        <w:rPr>
          <w:rFonts w:cs="Arial"/>
          <w:rtl/>
        </w:rPr>
        <w:t>8. تخضع العقود اللاحقة للنظام الضريبي.</w:t>
      </w:r>
    </w:p>
    <w:p w14:paraId="5152DA4D" w14:textId="77777777" w:rsidR="00F30510" w:rsidRDefault="00F30510" w:rsidP="00F30510">
      <w:pPr>
        <w:bidi/>
      </w:pPr>
      <w:r>
        <w:rPr>
          <w:rFonts w:cs="Arial"/>
          <w:rtl/>
        </w:rPr>
        <w:t>أ) مبيعات الأصول التجارية</w:t>
      </w:r>
    </w:p>
    <w:p w14:paraId="728DA9D1" w14:textId="77777777" w:rsidR="00F30510" w:rsidRDefault="00F30510" w:rsidP="00F30510">
      <w:pPr>
        <w:bidi/>
      </w:pPr>
      <w:r>
        <w:rPr>
          <w:rFonts w:cs="Arial"/>
          <w:rtl/>
        </w:rPr>
        <w:t>ب) بيع العقارات المبنية بالسعر المخفض</w:t>
      </w:r>
    </w:p>
    <w:p w14:paraId="3FB89BB4" w14:textId="77777777" w:rsidR="00F30510" w:rsidRDefault="00F30510" w:rsidP="00F30510">
      <w:pPr>
        <w:bidi/>
      </w:pPr>
      <w:r>
        <w:rPr>
          <w:rFonts w:cs="Arial"/>
          <w:rtl/>
        </w:rPr>
        <w:t>ج) بيع العقارات غير المبنية بالسعر العادي</w:t>
      </w:r>
    </w:p>
    <w:p w14:paraId="283A2E12" w14:textId="77777777" w:rsidR="00F30510" w:rsidRDefault="00F30510" w:rsidP="00F30510">
      <w:pPr>
        <w:bidi/>
      </w:pPr>
      <w:r>
        <w:rPr>
          <w:rFonts w:cs="Arial"/>
          <w:rtl/>
        </w:rPr>
        <w:t>9. الإيرادات الضريبية من بيع منافع الأعمال</w:t>
      </w:r>
    </w:p>
    <w:p w14:paraId="5B062EAC" w14:textId="77777777" w:rsidR="00F30510" w:rsidRDefault="00F30510" w:rsidP="00F30510">
      <w:pPr>
        <w:bidi/>
      </w:pPr>
      <w:r>
        <w:rPr>
          <w:rFonts w:cs="Arial"/>
          <w:rtl/>
        </w:rPr>
        <w:t>أ) الأقسام</w:t>
      </w:r>
    </w:p>
    <w:p w14:paraId="173956ED" w14:textId="77777777" w:rsidR="00F30510" w:rsidRDefault="00F30510" w:rsidP="00F30510">
      <w:pPr>
        <w:bidi/>
      </w:pPr>
      <w:r>
        <w:rPr>
          <w:rFonts w:cs="Arial"/>
          <w:rtl/>
        </w:rPr>
        <w:t>ب) للبلديات</w:t>
      </w:r>
    </w:p>
    <w:p w14:paraId="0DC87ECB" w14:textId="77777777" w:rsidR="00F30510" w:rsidRDefault="00F30510" w:rsidP="00F30510">
      <w:pPr>
        <w:bidi/>
      </w:pPr>
      <w:r>
        <w:rPr>
          <w:rFonts w:cs="Arial"/>
          <w:rtl/>
        </w:rPr>
        <w:t>ج) للدولة</w:t>
      </w:r>
    </w:p>
    <w:p w14:paraId="5FB4EA2A" w14:textId="77777777" w:rsidR="00F30510" w:rsidRDefault="00F30510" w:rsidP="00F30510">
      <w:pPr>
        <w:bidi/>
      </w:pPr>
      <w:r>
        <w:rPr>
          <w:rFonts w:cs="Arial"/>
          <w:rtl/>
        </w:rPr>
        <w:t>10. فوائد المنتج الضريبي للاتفاقيات اللاحقة</w:t>
      </w:r>
    </w:p>
    <w:p w14:paraId="3A8844D8" w14:textId="77777777" w:rsidR="00F30510" w:rsidRDefault="00F30510" w:rsidP="00F30510">
      <w:pPr>
        <w:bidi/>
      </w:pPr>
      <w:r>
        <w:rPr>
          <w:rFonts w:cs="Arial"/>
          <w:rtl/>
        </w:rPr>
        <w:t>أ) الأقسام</w:t>
      </w:r>
    </w:p>
    <w:p w14:paraId="18C5E86A" w14:textId="77777777" w:rsidR="00F30510" w:rsidRDefault="00F30510" w:rsidP="00F30510">
      <w:pPr>
        <w:bidi/>
      </w:pPr>
      <w:r>
        <w:rPr>
          <w:rFonts w:cs="Arial"/>
          <w:rtl/>
        </w:rPr>
        <w:t>ب) للبلديات</w:t>
      </w:r>
    </w:p>
    <w:p w14:paraId="7B71EB18" w14:textId="77777777" w:rsidR="00F30510" w:rsidRDefault="00F30510" w:rsidP="00F30510">
      <w:pPr>
        <w:bidi/>
      </w:pPr>
      <w:r>
        <w:rPr>
          <w:rFonts w:cs="Arial"/>
          <w:rtl/>
        </w:rPr>
        <w:t>ج) للدولة</w:t>
      </w:r>
    </w:p>
    <w:p w14:paraId="5C54E796" w14:textId="77777777" w:rsidR="00F30510" w:rsidRDefault="00F30510" w:rsidP="00F30510">
      <w:pPr>
        <w:bidi/>
      </w:pPr>
      <w:r>
        <w:rPr>
          <w:rFonts w:cs="Arial"/>
          <w:rtl/>
        </w:rPr>
        <w:t xml:space="preserve">11. يتم جمع </w:t>
      </w:r>
      <w:r>
        <w:t>DMTGs</w:t>
      </w:r>
      <w:r>
        <w:rPr>
          <w:rFonts w:cs="Arial"/>
          <w:rtl/>
        </w:rPr>
        <w:t xml:space="preserve"> لصالح</w:t>
      </w:r>
    </w:p>
    <w:p w14:paraId="404546AD" w14:textId="77777777" w:rsidR="00F30510" w:rsidRDefault="00F30510" w:rsidP="00F30510">
      <w:pPr>
        <w:bidi/>
      </w:pPr>
      <w:r>
        <w:rPr>
          <w:rFonts w:cs="Arial"/>
          <w:rtl/>
        </w:rPr>
        <w:t>أ) الأقسام</w:t>
      </w:r>
    </w:p>
    <w:p w14:paraId="3CB524E1" w14:textId="77777777" w:rsidR="00F30510" w:rsidRDefault="00F30510" w:rsidP="00F30510">
      <w:pPr>
        <w:bidi/>
      </w:pPr>
      <w:r>
        <w:rPr>
          <w:rFonts w:cs="Arial"/>
          <w:rtl/>
        </w:rPr>
        <w:t>ب) البلديات</w:t>
      </w:r>
    </w:p>
    <w:p w14:paraId="0C5490E7" w14:textId="77777777" w:rsidR="00F30510" w:rsidRDefault="00F30510" w:rsidP="00F30510">
      <w:pPr>
        <w:bidi/>
      </w:pPr>
      <w:r>
        <w:rPr>
          <w:rFonts w:cs="Arial"/>
          <w:rtl/>
        </w:rPr>
        <w:t>ج) للدولة</w:t>
      </w:r>
    </w:p>
    <w:p w14:paraId="23479422" w14:textId="77777777" w:rsidR="00F30510" w:rsidRDefault="00F30510" w:rsidP="00F30510">
      <w:pPr>
        <w:bidi/>
      </w:pPr>
      <w:r>
        <w:rPr>
          <w:rFonts w:cs="Arial"/>
          <w:rtl/>
        </w:rPr>
        <w:t xml:space="preserve">12. تتعلق </w:t>
      </w:r>
      <w:r>
        <w:t>DMTG</w:t>
      </w:r>
      <w:r>
        <w:rPr>
          <w:rFonts w:cs="Arial"/>
          <w:rtl/>
        </w:rPr>
        <w:t xml:space="preserve"> بنقل التراث</w:t>
      </w:r>
    </w:p>
    <w:p w14:paraId="0C0AA842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0FE59F88" w14:textId="77777777" w:rsidR="00F30510" w:rsidRDefault="00F30510" w:rsidP="00F30510">
      <w:pPr>
        <w:bidi/>
      </w:pPr>
      <w:r>
        <w:rPr>
          <w:rFonts w:cs="Arial"/>
          <w:rtl/>
        </w:rPr>
        <w:t>13. الحدث الذي أدى إلى فرض ضريبة الميراث هو وفاة الشخص</w:t>
      </w:r>
    </w:p>
    <w:p w14:paraId="7725D6AE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01A9CCD9" w14:textId="77777777" w:rsidR="00F30510" w:rsidRDefault="00F30510" w:rsidP="00F30510">
      <w:pPr>
        <w:bidi/>
      </w:pPr>
      <w:r>
        <w:rPr>
          <w:rFonts w:cs="Arial"/>
          <w:rtl/>
        </w:rPr>
        <w:t>14. الحدث الذي أدى إلى ضريبة الهدايا هو وفاة الشخص</w:t>
      </w:r>
    </w:p>
    <w:p w14:paraId="6A244937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0D19BF84" w14:textId="77777777" w:rsidR="00F30510" w:rsidRDefault="00F30510" w:rsidP="00F30510">
      <w:pPr>
        <w:bidi/>
      </w:pPr>
    </w:p>
    <w:p w14:paraId="2FD4E58C" w14:textId="77777777" w:rsidR="00F30510" w:rsidRDefault="00F30510" w:rsidP="00F30510">
      <w:pPr>
        <w:bidi/>
      </w:pPr>
      <w:r>
        <w:rPr>
          <w:rFonts w:cs="Arial"/>
          <w:rtl/>
        </w:rPr>
        <w:t xml:space="preserve">15. غطاء </w:t>
      </w:r>
      <w:r>
        <w:t>DMTGs</w:t>
      </w:r>
    </w:p>
    <w:p w14:paraId="1577075A" w14:textId="77777777" w:rsidR="00F30510" w:rsidRDefault="00F30510" w:rsidP="00F30510">
      <w:pPr>
        <w:bidi/>
      </w:pPr>
      <w:r>
        <w:rPr>
          <w:rFonts w:cs="Arial"/>
          <w:rtl/>
        </w:rPr>
        <w:t>أ) ضريبة الميراث</w:t>
      </w:r>
    </w:p>
    <w:p w14:paraId="1261B2DB" w14:textId="77777777" w:rsidR="00F30510" w:rsidRDefault="00F30510" w:rsidP="00F30510">
      <w:pPr>
        <w:bidi/>
      </w:pPr>
      <w:r>
        <w:rPr>
          <w:rFonts w:cs="Arial"/>
          <w:rtl/>
        </w:rPr>
        <w:t>ب) حقوق التبرع</w:t>
      </w:r>
    </w:p>
    <w:p w14:paraId="49174703" w14:textId="77777777" w:rsidR="00F30510" w:rsidRDefault="00F30510" w:rsidP="00F30510">
      <w:pPr>
        <w:bidi/>
      </w:pPr>
      <w:r>
        <w:rPr>
          <w:rFonts w:cs="Arial"/>
          <w:rtl/>
        </w:rPr>
        <w:t>ج) العقود اللاحقة</w:t>
      </w:r>
    </w:p>
    <w:p w14:paraId="1D0C148F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 xml:space="preserve">16. تشكل </w:t>
      </w:r>
      <w:r>
        <w:t>DMTOs</w:t>
      </w:r>
    </w:p>
    <w:p w14:paraId="737D7CF3" w14:textId="77777777" w:rsidR="00F30510" w:rsidRDefault="00F30510" w:rsidP="00F30510">
      <w:pPr>
        <w:bidi/>
      </w:pPr>
      <w:r>
        <w:rPr>
          <w:rFonts w:cs="Arial"/>
          <w:rtl/>
        </w:rPr>
        <w:t>أ) الضرائب التصاعدية</w:t>
      </w:r>
    </w:p>
    <w:p w14:paraId="302F6FAA" w14:textId="77777777" w:rsidR="00F30510" w:rsidRDefault="00F30510" w:rsidP="00F30510">
      <w:pPr>
        <w:bidi/>
      </w:pPr>
      <w:r>
        <w:rPr>
          <w:rFonts w:cs="Arial"/>
          <w:rtl/>
        </w:rPr>
        <w:t>ب) الضرائب النسبية</w:t>
      </w:r>
    </w:p>
    <w:p w14:paraId="26DB8A20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4F4EBE66" w14:textId="77777777" w:rsidR="00F30510" w:rsidRDefault="00F30510" w:rsidP="00F30510">
      <w:pPr>
        <w:bidi/>
      </w:pPr>
      <w:r>
        <w:rPr>
          <w:rFonts w:cs="Arial"/>
          <w:rtl/>
        </w:rPr>
        <w:t>17. إذا كان موطن المتوفى الضريبي في فرنسا ، يتم فرض ضريبة الميراث</w:t>
      </w:r>
    </w:p>
    <w:p w14:paraId="1AEB218E" w14:textId="77777777" w:rsidR="00F30510" w:rsidRDefault="00F30510" w:rsidP="00F30510">
      <w:pPr>
        <w:bidi/>
      </w:pPr>
      <w:r>
        <w:rPr>
          <w:rFonts w:cs="Arial"/>
          <w:rtl/>
        </w:rPr>
        <w:t>أ) أصولها الموجودة في فرنسا والخارج</w:t>
      </w:r>
    </w:p>
    <w:p w14:paraId="4972F789" w14:textId="77777777" w:rsidR="00F30510" w:rsidRDefault="00F30510" w:rsidP="00F30510">
      <w:pPr>
        <w:bidi/>
      </w:pPr>
      <w:r>
        <w:rPr>
          <w:rFonts w:cs="Arial"/>
          <w:rtl/>
        </w:rPr>
        <w:t>ب) أصولها الوحيدة الموجودة في فرنسا</w:t>
      </w:r>
    </w:p>
    <w:p w14:paraId="5A8F3063" w14:textId="77777777" w:rsidR="00F30510" w:rsidRDefault="00F30510" w:rsidP="00F30510">
      <w:pPr>
        <w:bidi/>
      </w:pPr>
      <w:r>
        <w:rPr>
          <w:rFonts w:cs="Arial"/>
          <w:rtl/>
        </w:rPr>
        <w:t>ج) أصولها الوحيدة الموجودة في الخارج</w:t>
      </w:r>
    </w:p>
    <w:p w14:paraId="42403C34" w14:textId="77777777" w:rsidR="00F30510" w:rsidRDefault="00F30510" w:rsidP="00F30510">
      <w:pPr>
        <w:bidi/>
      </w:pPr>
      <w:r>
        <w:rPr>
          <w:rFonts w:cs="Arial"/>
          <w:rtl/>
        </w:rPr>
        <w:t>18. إذا كان للمتوفى موطنه الضريبي خارج فرنسا ، ضريبة الميراث</w:t>
      </w:r>
    </w:p>
    <w:p w14:paraId="3552627F" w14:textId="77777777" w:rsidR="00F30510" w:rsidRDefault="00F30510" w:rsidP="00F30510">
      <w:pPr>
        <w:bidi/>
      </w:pPr>
      <w:r>
        <w:rPr>
          <w:rFonts w:cs="Arial"/>
          <w:rtl/>
        </w:rPr>
        <w:t>أ) مستحقة حسب الموطن الضريبي للورثة</w:t>
      </w:r>
    </w:p>
    <w:p w14:paraId="3499602E" w14:textId="77777777" w:rsidR="00F30510" w:rsidRDefault="00F30510" w:rsidP="00F30510">
      <w:pPr>
        <w:bidi/>
      </w:pPr>
      <w:r>
        <w:rPr>
          <w:rFonts w:cs="Arial"/>
          <w:rtl/>
        </w:rPr>
        <w:t>ب) تكون مستحقة حسب مكان إبرام العقد اللاحق</w:t>
      </w:r>
    </w:p>
    <w:p w14:paraId="7B0B8778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045900BB" w14:textId="77777777" w:rsidR="00F30510" w:rsidRDefault="00F30510" w:rsidP="00F30510">
      <w:pPr>
        <w:bidi/>
      </w:pPr>
      <w:r>
        <w:rPr>
          <w:rFonts w:cs="Arial"/>
          <w:rtl/>
        </w:rPr>
        <w:t xml:space="preserve">19. أزواج وشركاء </w:t>
      </w:r>
      <w:r>
        <w:t>PACS</w:t>
      </w:r>
      <w:r>
        <w:rPr>
          <w:rFonts w:cs="Arial"/>
          <w:rtl/>
        </w:rPr>
        <w:t xml:space="preserve"> هم</w:t>
      </w:r>
    </w:p>
    <w:p w14:paraId="657DBC68" w14:textId="77777777" w:rsidR="00F30510" w:rsidRDefault="00F30510" w:rsidP="00F30510">
      <w:pPr>
        <w:bidi/>
      </w:pPr>
      <w:r>
        <w:rPr>
          <w:rFonts w:cs="Arial"/>
          <w:rtl/>
        </w:rPr>
        <w:t>أ) معفاة كليا من ضريبة الميراث</w:t>
      </w:r>
    </w:p>
    <w:p w14:paraId="23B1BDA5" w14:textId="77777777" w:rsidR="00F30510" w:rsidRDefault="00F30510" w:rsidP="00F30510">
      <w:pPr>
        <w:bidi/>
      </w:pPr>
      <w:r>
        <w:rPr>
          <w:rFonts w:cs="Arial"/>
          <w:rtl/>
        </w:rPr>
        <w:t>ب) معفاة تماما من ضريبة الهدايا</w:t>
      </w:r>
    </w:p>
    <w:p w14:paraId="74C530F0" w14:textId="77777777" w:rsidR="00F30510" w:rsidRDefault="00F30510" w:rsidP="00F30510">
      <w:pPr>
        <w:bidi/>
      </w:pPr>
      <w:r>
        <w:rPr>
          <w:rFonts w:cs="Arial"/>
          <w:rtl/>
        </w:rPr>
        <w:t>ج) معفاة جزئياً من ضريبة الميراث</w:t>
      </w:r>
    </w:p>
    <w:p w14:paraId="4BF36AC3" w14:textId="77777777" w:rsidR="00F30510" w:rsidRDefault="00F30510" w:rsidP="00F30510">
      <w:pPr>
        <w:bidi/>
      </w:pPr>
      <w:r>
        <w:rPr>
          <w:rFonts w:cs="Arial"/>
          <w:rtl/>
        </w:rPr>
        <w:t>20. الغابات أو الممتلكات الزراعية</w:t>
      </w:r>
    </w:p>
    <w:p w14:paraId="5453932E" w14:textId="77777777" w:rsidR="00F30510" w:rsidRDefault="00F30510" w:rsidP="00F30510">
      <w:pPr>
        <w:bidi/>
      </w:pPr>
      <w:r>
        <w:rPr>
          <w:rFonts w:cs="Arial"/>
          <w:rtl/>
        </w:rPr>
        <w:t>أ) معفاة كليا من ضريبة الميراث</w:t>
      </w:r>
    </w:p>
    <w:p w14:paraId="25422B79" w14:textId="77777777" w:rsidR="00F30510" w:rsidRDefault="00F30510" w:rsidP="00F30510">
      <w:pPr>
        <w:bidi/>
      </w:pPr>
      <w:r>
        <w:rPr>
          <w:rFonts w:cs="Arial"/>
          <w:rtl/>
        </w:rPr>
        <w:t>ب) معفاة تماما من ضريبة الهدايا</w:t>
      </w:r>
    </w:p>
    <w:p w14:paraId="768A79AD" w14:textId="77777777" w:rsidR="00F30510" w:rsidRDefault="00F30510" w:rsidP="00F30510">
      <w:pPr>
        <w:bidi/>
      </w:pPr>
      <w:r>
        <w:rPr>
          <w:rFonts w:cs="Arial"/>
          <w:rtl/>
        </w:rPr>
        <w:t>ج) معفاة جزئياً من ضريبة الميراث</w:t>
      </w:r>
    </w:p>
    <w:p w14:paraId="396ACEF2" w14:textId="77777777" w:rsidR="00F30510" w:rsidRDefault="00F30510" w:rsidP="00F30510">
      <w:pPr>
        <w:bidi/>
      </w:pPr>
      <w:r>
        <w:rPr>
          <w:rFonts w:cs="Arial"/>
          <w:rtl/>
        </w:rPr>
        <w:t xml:space="preserve">21. يقع التقاضي من </w:t>
      </w:r>
      <w:r>
        <w:t>DMTG</w:t>
      </w:r>
    </w:p>
    <w:p w14:paraId="5191DF5F" w14:textId="77777777" w:rsidR="00F30510" w:rsidRDefault="00F30510" w:rsidP="00F30510">
      <w:pPr>
        <w:bidi/>
      </w:pPr>
      <w:r>
        <w:rPr>
          <w:rFonts w:cs="Arial"/>
          <w:rtl/>
        </w:rPr>
        <w:t>أ) من اختصاص القاضي الإداري</w:t>
      </w:r>
    </w:p>
    <w:p w14:paraId="643327F6" w14:textId="77777777" w:rsidR="00F30510" w:rsidRDefault="00F30510" w:rsidP="00F30510">
      <w:pPr>
        <w:bidi/>
      </w:pPr>
      <w:r>
        <w:rPr>
          <w:rFonts w:cs="Arial"/>
          <w:rtl/>
        </w:rPr>
        <w:t>ب) اختصاص القاضي العدلي</w:t>
      </w:r>
    </w:p>
    <w:p w14:paraId="1990EA27" w14:textId="77777777" w:rsidR="00F30510" w:rsidRDefault="00F30510" w:rsidP="00F30510">
      <w:pPr>
        <w:bidi/>
      </w:pPr>
      <w:r>
        <w:rPr>
          <w:rFonts w:cs="Arial"/>
          <w:rtl/>
        </w:rPr>
        <w:t>ج) اختصاص محاكم الضمان الاجتماعي</w:t>
      </w:r>
    </w:p>
    <w:p w14:paraId="67738F37" w14:textId="77777777" w:rsidR="00F30510" w:rsidRDefault="00F30510" w:rsidP="00F30510">
      <w:pPr>
        <w:bidi/>
      </w:pPr>
      <w:r>
        <w:rPr>
          <w:rFonts w:cs="Arial"/>
          <w:rtl/>
        </w:rPr>
        <w:t xml:space="preserve">22. المعدل على </w:t>
      </w:r>
      <w:r>
        <w:t>DMTG</w:t>
      </w:r>
    </w:p>
    <w:p w14:paraId="574A21E5" w14:textId="77777777" w:rsidR="00F30510" w:rsidRDefault="00F30510" w:rsidP="00F30510">
      <w:pPr>
        <w:bidi/>
      </w:pPr>
      <w:r>
        <w:rPr>
          <w:rFonts w:cs="Arial"/>
          <w:rtl/>
        </w:rPr>
        <w:t>أ) هو كل ما هو أعلى كلما كانت الرابطة الأسرية أقرب</w:t>
      </w:r>
    </w:p>
    <w:p w14:paraId="52034421" w14:textId="77777777" w:rsidR="00F30510" w:rsidRDefault="00F30510" w:rsidP="00F30510">
      <w:pPr>
        <w:bidi/>
      </w:pPr>
      <w:r>
        <w:rPr>
          <w:rFonts w:cs="Arial"/>
          <w:rtl/>
        </w:rPr>
        <w:t>ب) هي أعلى حيث أن الرابطة الأسرية بعيدة</w:t>
      </w:r>
    </w:p>
    <w:p w14:paraId="62597C14" w14:textId="77777777" w:rsidR="00F30510" w:rsidRDefault="00F30510" w:rsidP="00F30510">
      <w:pPr>
        <w:bidi/>
      </w:pPr>
      <w:r>
        <w:rPr>
          <w:rFonts w:cs="Arial"/>
          <w:rtl/>
        </w:rPr>
        <w:t>ج) هل كل ما هو أضعف كلما كانت الرابطة الأسرية أقرب</w:t>
      </w:r>
    </w:p>
    <w:p w14:paraId="1DFA0028" w14:textId="77777777" w:rsidR="00F30510" w:rsidRDefault="00F30510" w:rsidP="00F30510">
      <w:pPr>
        <w:bidi/>
      </w:pPr>
      <w:r>
        <w:rPr>
          <w:rFonts w:cs="Arial"/>
          <w:rtl/>
        </w:rPr>
        <w:t>23- تم إنشاء قاعدة ضريبة الإرث</w:t>
      </w:r>
    </w:p>
    <w:p w14:paraId="1AE4BFCC" w14:textId="77777777" w:rsidR="00F30510" w:rsidRDefault="00F30510" w:rsidP="00F30510">
      <w:pPr>
        <w:bidi/>
      </w:pPr>
      <w:r>
        <w:rPr>
          <w:rFonts w:cs="Arial"/>
          <w:rtl/>
        </w:rPr>
        <w:t>أ) من صافي الثروة المحولة</w:t>
      </w:r>
    </w:p>
    <w:p w14:paraId="549EB09A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ب) التراث الإجمالي المنقولة</w:t>
      </w:r>
    </w:p>
    <w:p w14:paraId="66E9E653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3635EAF3" w14:textId="77777777" w:rsidR="00F30510" w:rsidRDefault="00F30510" w:rsidP="00F30510">
      <w:pPr>
        <w:bidi/>
      </w:pPr>
      <w:r>
        <w:rPr>
          <w:rFonts w:cs="Arial"/>
          <w:rtl/>
        </w:rPr>
        <w:t>24. تم إرساء أسس حقوق التبرع</w:t>
      </w:r>
    </w:p>
    <w:p w14:paraId="4D833C3A" w14:textId="77777777" w:rsidR="00F30510" w:rsidRDefault="00F30510" w:rsidP="00F30510">
      <w:pPr>
        <w:bidi/>
      </w:pPr>
      <w:r>
        <w:rPr>
          <w:rFonts w:cs="Arial"/>
          <w:rtl/>
        </w:rPr>
        <w:t>أ) من صافي الثروة المحولة</w:t>
      </w:r>
    </w:p>
    <w:p w14:paraId="3EAA4FA4" w14:textId="77777777" w:rsidR="00F30510" w:rsidRDefault="00F30510" w:rsidP="00F30510">
      <w:pPr>
        <w:bidi/>
      </w:pPr>
      <w:r>
        <w:rPr>
          <w:rFonts w:cs="Arial"/>
          <w:rtl/>
        </w:rPr>
        <w:t>ب) التراث الإجمالي المنقولة</w:t>
      </w:r>
    </w:p>
    <w:p w14:paraId="26BE26DD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67E5AF6B" w14:textId="77777777" w:rsidR="00F30510" w:rsidRDefault="00F30510" w:rsidP="00F30510">
      <w:pPr>
        <w:bidi/>
      </w:pPr>
      <w:r>
        <w:rPr>
          <w:rFonts w:cs="Arial"/>
          <w:rtl/>
        </w:rPr>
        <w:t xml:space="preserve">25. </w:t>
      </w:r>
      <w:r>
        <w:t>DMTG</w:t>
      </w:r>
      <w:r>
        <w:rPr>
          <w:rFonts w:cs="Arial"/>
          <w:rtl/>
        </w:rPr>
        <w:t xml:space="preserve"> تشكل ضريبة تفرض</w:t>
      </w:r>
    </w:p>
    <w:p w14:paraId="7187927B" w14:textId="77777777" w:rsidR="00F30510" w:rsidRDefault="00F30510" w:rsidP="00F30510">
      <w:pPr>
        <w:bidi/>
      </w:pPr>
      <w:r>
        <w:rPr>
          <w:rFonts w:cs="Arial"/>
          <w:rtl/>
        </w:rPr>
        <w:t>أ) الأشخاص الطبيعيون</w:t>
      </w:r>
    </w:p>
    <w:p w14:paraId="790B6720" w14:textId="77777777" w:rsidR="00F30510" w:rsidRDefault="00F30510" w:rsidP="00F30510">
      <w:pPr>
        <w:bidi/>
      </w:pPr>
      <w:r>
        <w:rPr>
          <w:rFonts w:cs="Arial"/>
          <w:rtl/>
        </w:rPr>
        <w:t>ب) الشخصيات الاعتبارية</w:t>
      </w:r>
    </w:p>
    <w:p w14:paraId="0BB8F90B" w14:textId="6148C5D5" w:rsidR="00F30510" w:rsidRDefault="00F30510" w:rsidP="00F30510">
      <w:pPr>
        <w:bidi/>
        <w:rPr>
          <w:rFonts w:cs="Arial"/>
        </w:rPr>
      </w:pPr>
      <w:r>
        <w:rPr>
          <w:rFonts w:cs="Arial"/>
          <w:rtl/>
        </w:rPr>
        <w:t>ج) لا شيء مما سبق</w:t>
      </w:r>
    </w:p>
    <w:p w14:paraId="3FDA63A1" w14:textId="382CFCDE" w:rsidR="00F30510" w:rsidRDefault="00F30510" w:rsidP="00F30510">
      <w:pPr>
        <w:bidi/>
        <w:rPr>
          <w:rFonts w:cs="Arial"/>
        </w:rPr>
      </w:pPr>
    </w:p>
    <w:p w14:paraId="2D00CBC5" w14:textId="77777777" w:rsidR="00F30510" w:rsidRDefault="00F30510" w:rsidP="00F30510">
      <w:pPr>
        <w:bidi/>
      </w:pPr>
      <w:r>
        <w:rPr>
          <w:rFonts w:cs="Arial"/>
          <w:rtl/>
        </w:rPr>
        <w:t xml:space="preserve">مصحح - </w:t>
      </w:r>
      <w:r>
        <w:t>QCM8</w:t>
      </w:r>
      <w:r>
        <w:rPr>
          <w:rFonts w:cs="Arial"/>
          <w:rtl/>
        </w:rPr>
        <w:t>- قانون الضرائب</w:t>
      </w:r>
    </w:p>
    <w:p w14:paraId="1296098A" w14:textId="77777777" w:rsidR="00F30510" w:rsidRDefault="00F30510" w:rsidP="00F30510">
      <w:pPr>
        <w:bidi/>
      </w:pPr>
      <w:r>
        <w:rPr>
          <w:rFonts w:cs="Arial"/>
          <w:rtl/>
        </w:rPr>
        <w:t>الإجابات الصحيحة مكتوبة بخط مائل وعريض</w:t>
      </w:r>
    </w:p>
    <w:p w14:paraId="20F8C179" w14:textId="77777777" w:rsidR="00F30510" w:rsidRDefault="00F30510" w:rsidP="00F30510">
      <w:pPr>
        <w:bidi/>
      </w:pPr>
      <w:r>
        <w:rPr>
          <w:rFonts w:cs="Arial"/>
          <w:rtl/>
        </w:rPr>
        <w:t>1. صافي الجزء الخاضع للضريبة من ضريبة الميراث</w:t>
      </w:r>
    </w:p>
    <w:p w14:paraId="022301FC" w14:textId="77777777" w:rsidR="00F30510" w:rsidRDefault="00F30510" w:rsidP="00F30510">
      <w:pPr>
        <w:bidi/>
      </w:pPr>
      <w:r>
        <w:rPr>
          <w:rFonts w:cs="Arial"/>
          <w:rtl/>
        </w:rPr>
        <w:t>أ) مدرج في المقياس النسبي بعد خصم محدد وفقاً للعلاقة</w:t>
      </w:r>
    </w:p>
    <w:p w14:paraId="140FD32A" w14:textId="77777777" w:rsidR="00F30510" w:rsidRDefault="00F30510" w:rsidP="00F30510">
      <w:pPr>
        <w:bidi/>
      </w:pPr>
      <w:r>
        <w:rPr>
          <w:rFonts w:cs="Arial"/>
          <w:rtl/>
        </w:rPr>
        <w:t>ب) مشمولة في المقياس قبل الخصم المحدد وفقًا للعلاقة الأسرية</w:t>
      </w:r>
    </w:p>
    <w:p w14:paraId="3E24AD57" w14:textId="77777777" w:rsidR="00F30510" w:rsidRDefault="00F30510" w:rsidP="00F30510">
      <w:pPr>
        <w:bidi/>
      </w:pPr>
      <w:r>
        <w:rPr>
          <w:rFonts w:cs="Arial"/>
          <w:rtl/>
        </w:rPr>
        <w:t>ج) مدرج في المقياس التدريجي بعد خصم محدد وفقًا للعلاقة الأسرية</w:t>
      </w:r>
    </w:p>
    <w:p w14:paraId="201AC8D9" w14:textId="77777777" w:rsidR="00F30510" w:rsidRDefault="00F30510" w:rsidP="00F30510">
      <w:pPr>
        <w:bidi/>
      </w:pPr>
      <w:r>
        <w:rPr>
          <w:rFonts w:cs="Arial"/>
          <w:rtl/>
        </w:rPr>
        <w:t>2. إعلان الوفاة الذي يترتب عليه ضريبة الميراث</w:t>
      </w:r>
    </w:p>
    <w:p w14:paraId="3E97EDB8" w14:textId="77777777" w:rsidR="00F30510" w:rsidRDefault="00F30510" w:rsidP="00F30510">
      <w:pPr>
        <w:bidi/>
      </w:pPr>
      <w:r>
        <w:rPr>
          <w:rFonts w:cs="Arial"/>
          <w:rtl/>
        </w:rPr>
        <w:t>أ) يتم في غضون 6 أشهر إذا كان المتوفى له موطن ضريبي خارج فرنسا</w:t>
      </w:r>
    </w:p>
    <w:p w14:paraId="65879138" w14:textId="77777777" w:rsidR="00F30510" w:rsidRDefault="00F30510" w:rsidP="00F30510">
      <w:pPr>
        <w:bidi/>
      </w:pPr>
      <w:r>
        <w:rPr>
          <w:rFonts w:cs="Arial"/>
          <w:rtl/>
        </w:rPr>
        <w:t>ب) يتم في غضون 6 أشهر إذا كان المتوفى له موطن ضريبي في فرنسا</w:t>
      </w:r>
    </w:p>
    <w:p w14:paraId="1CDB0855" w14:textId="77777777" w:rsidR="00F30510" w:rsidRDefault="00F30510" w:rsidP="00F30510">
      <w:pPr>
        <w:bidi/>
      </w:pPr>
      <w:r>
        <w:rPr>
          <w:rFonts w:cs="Arial"/>
          <w:rtl/>
        </w:rPr>
        <w:t>ج) يتم في غضون 12 شهرًا إذا كان المتوفى له موطن ضريبي خارج فرنسا</w:t>
      </w:r>
    </w:p>
    <w:p w14:paraId="19DB6971" w14:textId="77777777" w:rsidR="00F30510" w:rsidRDefault="00F30510" w:rsidP="00F30510">
      <w:pPr>
        <w:bidi/>
      </w:pPr>
      <w:r>
        <w:rPr>
          <w:rFonts w:cs="Arial"/>
          <w:rtl/>
        </w:rPr>
        <w:t>3. في مسائل ضريبة الميراث ، يكون الإقرار إلزاميًا</w:t>
      </w:r>
    </w:p>
    <w:p w14:paraId="1168CF3F" w14:textId="77777777" w:rsidR="00F30510" w:rsidRDefault="00F30510" w:rsidP="00F30510">
      <w:pPr>
        <w:bidi/>
      </w:pPr>
      <w:r>
        <w:rPr>
          <w:rFonts w:cs="Arial"/>
          <w:rtl/>
        </w:rPr>
        <w:t>أ) إذا كان إجمالي أصول الميراث أقل من 50000 يورو إذا كانت العلاقة الأسرية في خط مباشر</w:t>
      </w:r>
    </w:p>
    <w:p w14:paraId="7CE36A64" w14:textId="77777777" w:rsidR="00F30510" w:rsidRDefault="00F30510" w:rsidP="00F30510">
      <w:pPr>
        <w:bidi/>
      </w:pPr>
      <w:r>
        <w:rPr>
          <w:rFonts w:cs="Arial"/>
          <w:rtl/>
        </w:rPr>
        <w:t>ب) إذا كان إجمالي أصول الميراث أكبر من 50000 يورو إذا كانت العلاقة الأسرية في خط مباشر</w:t>
      </w:r>
    </w:p>
    <w:p w14:paraId="3B757B9C" w14:textId="77777777" w:rsidR="00F30510" w:rsidRDefault="00F30510" w:rsidP="00F30510">
      <w:pPr>
        <w:bidi/>
      </w:pPr>
      <w:r>
        <w:rPr>
          <w:rFonts w:cs="Arial"/>
          <w:rtl/>
        </w:rPr>
        <w:t>ج) إذا كان إجمالي الأصول العقارية أكبر من 3000 يورو لأي وريث آخر</w:t>
      </w:r>
    </w:p>
    <w:p w14:paraId="2513DE20" w14:textId="77777777" w:rsidR="00F30510" w:rsidRDefault="00F30510" w:rsidP="00F30510">
      <w:pPr>
        <w:bidi/>
      </w:pPr>
      <w:r>
        <w:rPr>
          <w:rFonts w:cs="Arial"/>
          <w:rtl/>
        </w:rPr>
        <w:t>4. من حيث ضريبة الميراث ، صافي أصول الإرث</w:t>
      </w:r>
    </w:p>
    <w:p w14:paraId="063D2BEC" w14:textId="77777777" w:rsidR="00F30510" w:rsidRDefault="00F30510" w:rsidP="00F30510">
      <w:pPr>
        <w:bidi/>
      </w:pPr>
      <w:r>
        <w:rPr>
          <w:rFonts w:cs="Arial"/>
          <w:rtl/>
        </w:rPr>
        <w:t>أ) على عدد الورثة</w:t>
      </w:r>
    </w:p>
    <w:p w14:paraId="73CABC58" w14:textId="77777777" w:rsidR="00F30510" w:rsidRDefault="00F30510" w:rsidP="00F30510">
      <w:pPr>
        <w:bidi/>
      </w:pPr>
      <w:r>
        <w:rPr>
          <w:rFonts w:cs="Arial"/>
          <w:rtl/>
        </w:rPr>
        <w:t>ب) لا يقسم على عدد الورثة</w:t>
      </w:r>
    </w:p>
    <w:p w14:paraId="43A88457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32E9C790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5. معدل ضريبة الميراث</w:t>
      </w:r>
    </w:p>
    <w:p w14:paraId="4D999D81" w14:textId="77777777" w:rsidR="00F30510" w:rsidRDefault="00F30510" w:rsidP="00F30510">
      <w:pPr>
        <w:bidi/>
      </w:pPr>
      <w:r>
        <w:rPr>
          <w:rFonts w:cs="Arial"/>
          <w:rtl/>
        </w:rPr>
        <w:t>أ) ينطبق على الحصة الصافية من الميراث</w:t>
      </w:r>
    </w:p>
    <w:p w14:paraId="193C2E90" w14:textId="77777777" w:rsidR="00F30510" w:rsidRDefault="00F30510" w:rsidP="00F30510">
      <w:pPr>
        <w:bidi/>
      </w:pPr>
      <w:r>
        <w:rPr>
          <w:rFonts w:cs="Arial"/>
          <w:rtl/>
        </w:rPr>
        <w:t>ب) لا ينطبق على الحصة الصافية من الميراث</w:t>
      </w:r>
    </w:p>
    <w:p w14:paraId="34D315D7" w14:textId="77777777" w:rsidR="00F30510" w:rsidRDefault="00F30510" w:rsidP="00F30510">
      <w:pPr>
        <w:bidi/>
      </w:pPr>
      <w:r>
        <w:rPr>
          <w:rFonts w:cs="Arial"/>
          <w:rtl/>
        </w:rPr>
        <w:t xml:space="preserve">ج) قابلة للتطبيق على مستوى الأسرة الضريبية مع تكامل آلية </w:t>
      </w:r>
      <w:r>
        <w:t>QF</w:t>
      </w:r>
    </w:p>
    <w:p w14:paraId="20F9B68B" w14:textId="77777777" w:rsidR="00F30510" w:rsidRDefault="00F30510" w:rsidP="00F30510">
      <w:pPr>
        <w:bidi/>
      </w:pPr>
      <w:r>
        <w:rPr>
          <w:rFonts w:cs="Arial"/>
          <w:rtl/>
        </w:rPr>
        <w:t>6. يتم تقييم ممتلكات المتوفى كضريبة ميراث.</w:t>
      </w:r>
    </w:p>
    <w:p w14:paraId="26DCB961" w14:textId="77777777" w:rsidR="00F30510" w:rsidRDefault="00F30510" w:rsidP="00F30510">
      <w:pPr>
        <w:bidi/>
      </w:pPr>
      <w:r>
        <w:rPr>
          <w:rFonts w:cs="Arial"/>
          <w:rtl/>
        </w:rPr>
        <w:t>أ) بقيمتها السوقية في يوم الوفاة</w:t>
      </w:r>
    </w:p>
    <w:p w14:paraId="7CC091A1" w14:textId="77777777" w:rsidR="00F30510" w:rsidRDefault="00F30510" w:rsidP="00F30510">
      <w:pPr>
        <w:bidi/>
      </w:pPr>
      <w:r>
        <w:rPr>
          <w:rFonts w:cs="Arial"/>
          <w:rtl/>
        </w:rPr>
        <w:t>ب) بموجب القانون لسلع معينة (أثاث ، مقتنيات ، إلخ.)</w:t>
      </w:r>
    </w:p>
    <w:p w14:paraId="029FD410" w14:textId="77777777" w:rsidR="00F30510" w:rsidRDefault="00F30510" w:rsidP="00F30510">
      <w:pPr>
        <w:bidi/>
      </w:pPr>
      <w:r>
        <w:rPr>
          <w:rFonts w:cs="Arial"/>
          <w:rtl/>
        </w:rPr>
        <w:t>ج) بعد المكاسب الرأسمالية المحققة</w:t>
      </w:r>
    </w:p>
    <w:p w14:paraId="489725FB" w14:textId="77777777" w:rsidR="00F30510" w:rsidRDefault="00F30510" w:rsidP="00F30510">
      <w:pPr>
        <w:bidi/>
      </w:pPr>
      <w:r>
        <w:rPr>
          <w:rFonts w:cs="Arial"/>
          <w:rtl/>
        </w:rPr>
        <w:t>7. ممتلكات ضحايا الإرهاب</w:t>
      </w:r>
    </w:p>
    <w:p w14:paraId="6998E28E" w14:textId="77777777" w:rsidR="00F30510" w:rsidRDefault="00F30510" w:rsidP="00F30510">
      <w:pPr>
        <w:bidi/>
      </w:pPr>
      <w:r>
        <w:rPr>
          <w:rFonts w:cs="Arial"/>
          <w:rtl/>
        </w:rPr>
        <w:t>أ) معفاة تماما من ضريبة الميراث</w:t>
      </w:r>
    </w:p>
    <w:p w14:paraId="2938404C" w14:textId="77777777" w:rsidR="00F30510" w:rsidRDefault="00F30510" w:rsidP="00F30510">
      <w:pPr>
        <w:bidi/>
      </w:pPr>
      <w:r>
        <w:rPr>
          <w:rFonts w:cs="Arial"/>
          <w:rtl/>
        </w:rPr>
        <w:t>ب) غير معفيين من ضريبة الميراث</w:t>
      </w:r>
    </w:p>
    <w:p w14:paraId="6E076DDC" w14:textId="77777777" w:rsidR="00F30510" w:rsidRDefault="00F30510" w:rsidP="00F30510">
      <w:pPr>
        <w:bidi/>
      </w:pPr>
      <w:r>
        <w:rPr>
          <w:rFonts w:cs="Arial"/>
          <w:rtl/>
        </w:rPr>
        <w:t>ج) معفاة جزئياً من ضريبة الميراث</w:t>
      </w:r>
    </w:p>
    <w:p w14:paraId="2E0E915A" w14:textId="77777777" w:rsidR="00F30510" w:rsidRDefault="00F30510" w:rsidP="00F30510">
      <w:pPr>
        <w:bidi/>
      </w:pPr>
      <w:r>
        <w:rPr>
          <w:rFonts w:cs="Arial"/>
          <w:rtl/>
        </w:rPr>
        <w:t xml:space="preserve">8. يستفيد الأطفال بموجب </w:t>
      </w:r>
      <w:r>
        <w:t>DMTG</w:t>
      </w:r>
      <w:r>
        <w:rPr>
          <w:rFonts w:cs="Arial"/>
          <w:rtl/>
        </w:rPr>
        <w:t xml:space="preserve"> من بدل</w:t>
      </w:r>
    </w:p>
    <w:p w14:paraId="7FEAEA0E" w14:textId="77777777" w:rsidR="00F30510" w:rsidRDefault="00F30510" w:rsidP="00F30510">
      <w:pPr>
        <w:bidi/>
      </w:pPr>
      <w:r>
        <w:rPr>
          <w:rFonts w:cs="Arial"/>
          <w:rtl/>
        </w:rPr>
        <w:t>أ) 100000 يورو</w:t>
      </w:r>
    </w:p>
    <w:p w14:paraId="72221C69" w14:textId="77777777" w:rsidR="00F30510" w:rsidRDefault="00F30510" w:rsidP="00F30510">
      <w:pPr>
        <w:bidi/>
      </w:pPr>
      <w:r>
        <w:rPr>
          <w:rFonts w:cs="Arial"/>
          <w:rtl/>
        </w:rPr>
        <w:t>ب) 150000 يورو</w:t>
      </w:r>
    </w:p>
    <w:p w14:paraId="21A8D5C4" w14:textId="77777777" w:rsidR="00F30510" w:rsidRDefault="00F30510" w:rsidP="00F30510">
      <w:pPr>
        <w:bidi/>
      </w:pPr>
      <w:r>
        <w:rPr>
          <w:rFonts w:cs="Arial"/>
          <w:rtl/>
        </w:rPr>
        <w:t>ج) 50000 يورو</w:t>
      </w:r>
    </w:p>
    <w:p w14:paraId="651D9026" w14:textId="77777777" w:rsidR="00F30510" w:rsidRDefault="00F30510" w:rsidP="00F30510">
      <w:pPr>
        <w:bidi/>
      </w:pPr>
      <w:r>
        <w:rPr>
          <w:rFonts w:cs="Arial"/>
          <w:rtl/>
        </w:rPr>
        <w:t>9. يُطبق تخفيض بنسبة 20٪ على محل الإقامة الرئيسي للمتوفى.</w:t>
      </w:r>
    </w:p>
    <w:p w14:paraId="3A2FFABD" w14:textId="77777777" w:rsidR="00F30510" w:rsidRDefault="00F30510" w:rsidP="00F30510">
      <w:pPr>
        <w:bidi/>
      </w:pPr>
      <w:r>
        <w:rPr>
          <w:rFonts w:cs="Arial"/>
          <w:rtl/>
        </w:rPr>
        <w:t xml:space="preserve">أ) إذا كان الساكن الباقي هو الزوج أو الشريك </w:t>
      </w:r>
      <w:r>
        <w:t>PACS</w:t>
      </w:r>
    </w:p>
    <w:p w14:paraId="5DB304F1" w14:textId="77777777" w:rsidR="00F30510" w:rsidRDefault="00F30510" w:rsidP="00F30510">
      <w:pPr>
        <w:bidi/>
      </w:pPr>
      <w:r>
        <w:rPr>
          <w:rFonts w:cs="Arial"/>
          <w:rtl/>
        </w:rPr>
        <w:t>ب) إذا كان الشاغل الطفل غير قادر على العمل</w:t>
      </w:r>
    </w:p>
    <w:p w14:paraId="37D17B0D" w14:textId="77777777" w:rsidR="00F30510" w:rsidRDefault="00F30510" w:rsidP="00F30510">
      <w:pPr>
        <w:bidi/>
      </w:pPr>
      <w:r>
        <w:rPr>
          <w:rFonts w:cs="Arial"/>
          <w:rtl/>
        </w:rPr>
        <w:t>ج) إذا كان موظفا</w:t>
      </w:r>
    </w:p>
    <w:p w14:paraId="7A6A71F8" w14:textId="77777777" w:rsidR="00F30510" w:rsidRDefault="00F30510" w:rsidP="00F30510">
      <w:pPr>
        <w:bidi/>
      </w:pPr>
      <w:r>
        <w:rPr>
          <w:rFonts w:cs="Arial"/>
          <w:rtl/>
        </w:rPr>
        <w:t>10. المنتج الضريبي لضريبة الميراث</w:t>
      </w:r>
    </w:p>
    <w:p w14:paraId="60A32589" w14:textId="77777777" w:rsidR="00F30510" w:rsidRDefault="00F30510" w:rsidP="00F30510">
      <w:pPr>
        <w:bidi/>
      </w:pPr>
      <w:r>
        <w:rPr>
          <w:rFonts w:cs="Arial"/>
          <w:rtl/>
        </w:rPr>
        <w:t>أ) أكبر من الناتج الضريبي لحقوق التبرع</w:t>
      </w:r>
    </w:p>
    <w:p w14:paraId="6DE3EF14" w14:textId="77777777" w:rsidR="00F30510" w:rsidRDefault="00F30510" w:rsidP="00F30510">
      <w:pPr>
        <w:bidi/>
      </w:pPr>
      <w:r>
        <w:rPr>
          <w:rFonts w:cs="Arial"/>
          <w:rtl/>
        </w:rPr>
        <w:t>ب) أقل من المنتج الضريبي لحقوق التبرع</w:t>
      </w:r>
    </w:p>
    <w:p w14:paraId="5C57CB33" w14:textId="77777777" w:rsidR="00F30510" w:rsidRDefault="00F30510" w:rsidP="00F30510">
      <w:pPr>
        <w:bidi/>
      </w:pPr>
      <w:r>
        <w:rPr>
          <w:rFonts w:cs="Arial"/>
          <w:rtl/>
        </w:rPr>
        <w:t>ج) يفيد الدولة وحدها</w:t>
      </w:r>
    </w:p>
    <w:p w14:paraId="2F1B43F6" w14:textId="77777777" w:rsidR="00F30510" w:rsidRDefault="00F30510" w:rsidP="00F30510">
      <w:pPr>
        <w:bidi/>
      </w:pPr>
      <w:r>
        <w:rPr>
          <w:rFonts w:cs="Arial"/>
          <w:rtl/>
        </w:rPr>
        <w:t xml:space="preserve">11. يتم استلام </w:t>
      </w:r>
      <w:r>
        <w:t>DMTG</w:t>
      </w:r>
      <w:r>
        <w:rPr>
          <w:rFonts w:cs="Arial"/>
          <w:rtl/>
        </w:rPr>
        <w:t xml:space="preserve"> في شكل تبرع في الدفع.</w:t>
      </w:r>
    </w:p>
    <w:p w14:paraId="440B0571" w14:textId="77777777" w:rsidR="00F30510" w:rsidRDefault="00F30510" w:rsidP="00F30510">
      <w:pPr>
        <w:bidi/>
      </w:pPr>
      <w:r>
        <w:rPr>
          <w:rFonts w:cs="Arial"/>
          <w:rtl/>
        </w:rPr>
        <w:t>أ) إذا كان مبلغها يساوي 10000 يورو على الأقل</w:t>
      </w:r>
    </w:p>
    <w:p w14:paraId="75DC880E" w14:textId="77777777" w:rsidR="00F30510" w:rsidRDefault="00F30510" w:rsidP="00F30510">
      <w:pPr>
        <w:bidi/>
      </w:pPr>
      <w:r>
        <w:rPr>
          <w:rFonts w:cs="Arial"/>
          <w:rtl/>
        </w:rPr>
        <w:t>ب) إذا كان مبلغها أقل من 10000 يورو</w:t>
      </w:r>
    </w:p>
    <w:p w14:paraId="285C7048" w14:textId="77777777" w:rsidR="00F30510" w:rsidRDefault="00F30510" w:rsidP="00F30510">
      <w:pPr>
        <w:bidi/>
      </w:pPr>
      <w:r>
        <w:rPr>
          <w:rFonts w:cs="Arial"/>
          <w:rtl/>
        </w:rPr>
        <w:t>ج) إذا قبلتها الدولة</w:t>
      </w:r>
    </w:p>
    <w:p w14:paraId="7D4C42E9" w14:textId="77777777" w:rsidR="00F30510" w:rsidRDefault="00F30510" w:rsidP="00F30510">
      <w:pPr>
        <w:bidi/>
      </w:pPr>
      <w:r>
        <w:rPr>
          <w:rFonts w:cs="Arial"/>
          <w:rtl/>
        </w:rPr>
        <w:t>12. من حيث المبدأ ، تُعفى حقوق التبرع النقدي بمبلغ قدره 31،865 يورو.</w:t>
      </w:r>
    </w:p>
    <w:p w14:paraId="71AFCCCB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أ) صواب ب) خطأ ج) لا صواب ولا خطأ</w:t>
      </w:r>
    </w:p>
    <w:p w14:paraId="0050742C" w14:textId="77777777" w:rsidR="00F30510" w:rsidRDefault="00F30510" w:rsidP="00F30510">
      <w:pPr>
        <w:bidi/>
      </w:pPr>
      <w:r>
        <w:rPr>
          <w:rFonts w:cs="Arial"/>
          <w:rtl/>
        </w:rPr>
        <w:t>13. حقوق التبرع مستحقة في فرنسا إذا كان الموهوب له موطنه المالي في فرنسا.</w:t>
      </w:r>
    </w:p>
    <w:p w14:paraId="2985692B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7E205E67" w14:textId="77777777" w:rsidR="00F30510" w:rsidRDefault="00F30510" w:rsidP="00F30510">
      <w:pPr>
        <w:bidi/>
      </w:pPr>
      <w:r>
        <w:rPr>
          <w:rFonts w:cs="Arial"/>
          <w:rtl/>
        </w:rPr>
        <w:t>14. تستحق حقوق التبرع في فرنسا إذا كان موطن المانح الضريبي في فرنسا.</w:t>
      </w:r>
    </w:p>
    <w:p w14:paraId="3AD27E18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383C2F1E" w14:textId="77777777" w:rsidR="00F30510" w:rsidRDefault="00F30510" w:rsidP="00F30510">
      <w:pPr>
        <w:bidi/>
      </w:pPr>
    </w:p>
    <w:p w14:paraId="77E867EA" w14:textId="77777777" w:rsidR="00F30510" w:rsidRDefault="00F30510" w:rsidP="00F30510">
      <w:pPr>
        <w:bidi/>
      </w:pPr>
      <w:r>
        <w:rPr>
          <w:rFonts w:cs="Arial"/>
          <w:rtl/>
        </w:rPr>
        <w:t>15. حقوق التبرع تعرف</w:t>
      </w:r>
    </w:p>
    <w:p w14:paraId="29E769EE" w14:textId="77777777" w:rsidR="00F30510" w:rsidRDefault="00F30510" w:rsidP="00F30510">
      <w:pPr>
        <w:bidi/>
      </w:pPr>
      <w:r>
        <w:rPr>
          <w:rFonts w:cs="Arial"/>
          <w:rtl/>
        </w:rPr>
        <w:t>أ) مقياس مماثل لضريبة الميراث</w:t>
      </w:r>
    </w:p>
    <w:p w14:paraId="2DD794EC" w14:textId="77777777" w:rsidR="00F30510" w:rsidRDefault="00F30510" w:rsidP="00F30510">
      <w:pPr>
        <w:bidi/>
      </w:pPr>
      <w:r>
        <w:rPr>
          <w:rFonts w:cs="Arial"/>
          <w:rtl/>
        </w:rPr>
        <w:t>ب) مقياس مطابق لتلك الخاصة بالعقود اللاحقة</w:t>
      </w:r>
    </w:p>
    <w:p w14:paraId="4278E3D2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32C8D112" w14:textId="77777777" w:rsidR="00F30510" w:rsidRDefault="00F30510" w:rsidP="00F30510">
      <w:pPr>
        <w:bidi/>
      </w:pPr>
      <w:r>
        <w:rPr>
          <w:rFonts w:cs="Arial"/>
          <w:rtl/>
        </w:rPr>
        <w:t>16. تشكل حقوق التبرع</w:t>
      </w:r>
    </w:p>
    <w:p w14:paraId="5D097AF3" w14:textId="77777777" w:rsidR="00F30510" w:rsidRDefault="00F30510" w:rsidP="00F30510">
      <w:pPr>
        <w:bidi/>
      </w:pPr>
      <w:r>
        <w:rPr>
          <w:rFonts w:cs="Arial"/>
          <w:rtl/>
        </w:rPr>
        <w:t>أ) الضرائب التصاعدية</w:t>
      </w:r>
    </w:p>
    <w:p w14:paraId="4FBEAD32" w14:textId="77777777" w:rsidR="00F30510" w:rsidRDefault="00F30510" w:rsidP="00F30510">
      <w:pPr>
        <w:bidi/>
      </w:pPr>
      <w:r>
        <w:rPr>
          <w:rFonts w:cs="Arial"/>
          <w:rtl/>
        </w:rPr>
        <w:t>ب) الضرائب النسبية</w:t>
      </w:r>
    </w:p>
    <w:p w14:paraId="610726BC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6A65F6C0" w14:textId="77777777" w:rsidR="00F30510" w:rsidRDefault="00F30510" w:rsidP="00F30510">
      <w:pPr>
        <w:bidi/>
      </w:pPr>
      <w:r>
        <w:rPr>
          <w:rFonts w:cs="Arial"/>
          <w:rtl/>
        </w:rPr>
        <w:t>17. إذا كان موطن المانح المالي خارج فرنسا ،</w:t>
      </w:r>
    </w:p>
    <w:p w14:paraId="64B818A3" w14:textId="77777777" w:rsidR="00F30510" w:rsidRDefault="00F30510" w:rsidP="00F30510">
      <w:pPr>
        <w:bidi/>
      </w:pPr>
      <w:r>
        <w:rPr>
          <w:rFonts w:cs="Arial"/>
          <w:rtl/>
        </w:rPr>
        <w:t>أ) تنطبق رسوم التبرع على الممتلكات المنقولة عن طريق التبرع في فرنسا والخارج</w:t>
      </w:r>
    </w:p>
    <w:p w14:paraId="05960CD8" w14:textId="77777777" w:rsidR="00F30510" w:rsidRDefault="00F30510" w:rsidP="00F30510">
      <w:pPr>
        <w:bidi/>
      </w:pPr>
      <w:r>
        <w:rPr>
          <w:rFonts w:cs="Arial"/>
          <w:rtl/>
        </w:rPr>
        <w:t>ب) البضائع الوحيدة المنقولة عن طريق التبرع في فرنسا</w:t>
      </w:r>
    </w:p>
    <w:p w14:paraId="687775F6" w14:textId="77777777" w:rsidR="00F30510" w:rsidRDefault="00F30510" w:rsidP="00F30510">
      <w:pPr>
        <w:bidi/>
      </w:pPr>
      <w:r>
        <w:rPr>
          <w:rFonts w:cs="Arial"/>
          <w:rtl/>
        </w:rPr>
        <w:t>ج) ممتلكاته الوحيدة المنقولة عن طريق التبرع في الخارج</w:t>
      </w:r>
    </w:p>
    <w:p w14:paraId="49F540BF" w14:textId="77777777" w:rsidR="00F30510" w:rsidRDefault="00F30510" w:rsidP="00F30510">
      <w:pPr>
        <w:bidi/>
      </w:pPr>
      <w:r>
        <w:rPr>
          <w:rFonts w:cs="Arial"/>
          <w:rtl/>
        </w:rPr>
        <w:t>18. إذا كان موطن المانح الضريبي خارج فرنسا ، فإن ضريبة الهبة</w:t>
      </w:r>
    </w:p>
    <w:p w14:paraId="60C1CC2E" w14:textId="77777777" w:rsidR="00F30510" w:rsidRDefault="00F30510" w:rsidP="00F30510">
      <w:pPr>
        <w:bidi/>
      </w:pPr>
      <w:r>
        <w:rPr>
          <w:rFonts w:cs="Arial"/>
          <w:rtl/>
        </w:rPr>
        <w:t>أ) مستحقة حسب الموطن الضريبي للموهوب</w:t>
      </w:r>
    </w:p>
    <w:p w14:paraId="05C2F707" w14:textId="77777777" w:rsidR="00F30510" w:rsidRDefault="00F30510" w:rsidP="00F30510">
      <w:pPr>
        <w:bidi/>
      </w:pPr>
      <w:r>
        <w:rPr>
          <w:rFonts w:cs="Arial"/>
          <w:rtl/>
        </w:rPr>
        <w:t>ب) تكون مستحقة حسب مكان إبرام العقد اللاحق</w:t>
      </w:r>
    </w:p>
    <w:p w14:paraId="238B73C1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37E46D09" w14:textId="77777777" w:rsidR="00F30510" w:rsidRDefault="00F30510" w:rsidP="00F30510">
      <w:pPr>
        <w:bidi/>
      </w:pPr>
      <w:r>
        <w:rPr>
          <w:rFonts w:cs="Arial"/>
          <w:rtl/>
        </w:rPr>
        <w:t xml:space="preserve">19. أزواج وشركاء </w:t>
      </w:r>
      <w:r>
        <w:t>PACS</w:t>
      </w:r>
    </w:p>
    <w:p w14:paraId="5137B568" w14:textId="77777777" w:rsidR="00F30510" w:rsidRDefault="00F30510" w:rsidP="00F30510">
      <w:pPr>
        <w:bidi/>
      </w:pPr>
      <w:r>
        <w:rPr>
          <w:rFonts w:cs="Arial"/>
          <w:rtl/>
        </w:rPr>
        <w:t>أ) معفاة من ضريبة الميراث</w:t>
      </w:r>
    </w:p>
    <w:p w14:paraId="61372707" w14:textId="77777777" w:rsidR="00F30510" w:rsidRDefault="00F30510" w:rsidP="00F30510">
      <w:pPr>
        <w:bidi/>
      </w:pPr>
      <w:r>
        <w:rPr>
          <w:rFonts w:cs="Arial"/>
          <w:rtl/>
        </w:rPr>
        <w:t>ب) غير معفاة من ضريبة الهدايا</w:t>
      </w:r>
    </w:p>
    <w:p w14:paraId="1BE125FD" w14:textId="77777777" w:rsidR="00F30510" w:rsidRDefault="00F30510" w:rsidP="00F30510">
      <w:pPr>
        <w:bidi/>
      </w:pPr>
      <w:r>
        <w:rPr>
          <w:rFonts w:cs="Arial"/>
          <w:rtl/>
        </w:rPr>
        <w:t>ج) معفاة من ضريبة الهدايا</w:t>
      </w:r>
    </w:p>
    <w:p w14:paraId="277B2AB6" w14:textId="77777777" w:rsidR="00F30510" w:rsidRDefault="00F30510" w:rsidP="00F30510">
      <w:pPr>
        <w:bidi/>
      </w:pPr>
      <w:r>
        <w:rPr>
          <w:rFonts w:cs="Arial"/>
          <w:rtl/>
        </w:rPr>
        <w:t>20. الممتلكات المحولة إلى الزوجين تحت ضريبة الهبة</w:t>
      </w:r>
    </w:p>
    <w:p w14:paraId="3B224CC1" w14:textId="77777777" w:rsidR="00F30510" w:rsidRDefault="00F30510" w:rsidP="00F30510">
      <w:pPr>
        <w:bidi/>
      </w:pPr>
      <w:r>
        <w:rPr>
          <w:rFonts w:cs="Arial"/>
          <w:rtl/>
        </w:rPr>
        <w:t>أ) تحمل مخصصًا قدره 80.724 يورو</w:t>
      </w:r>
    </w:p>
    <w:p w14:paraId="2DE74A47" w14:textId="77777777" w:rsidR="00F30510" w:rsidRDefault="00F30510" w:rsidP="00F30510">
      <w:pPr>
        <w:bidi/>
      </w:pPr>
      <w:r>
        <w:rPr>
          <w:rFonts w:cs="Arial"/>
          <w:rtl/>
        </w:rPr>
        <w:t>ب) لا تستفيد من المخصص</w:t>
      </w:r>
    </w:p>
    <w:p w14:paraId="1D19482F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ج) لديها نظام ضريبي مماثل لذلك المطبق على التبرعات للأطفال</w:t>
      </w:r>
    </w:p>
    <w:p w14:paraId="6DF2E400" w14:textId="77777777" w:rsidR="00F30510" w:rsidRDefault="00F30510" w:rsidP="00F30510">
      <w:pPr>
        <w:bidi/>
      </w:pPr>
      <w:r>
        <w:rPr>
          <w:rFonts w:cs="Arial"/>
          <w:rtl/>
        </w:rPr>
        <w:t>21. تندرج التقاضي بشأن حقوق الهدايا تحت</w:t>
      </w:r>
    </w:p>
    <w:p w14:paraId="1A21C54B" w14:textId="77777777" w:rsidR="00F30510" w:rsidRDefault="00F30510" w:rsidP="00F30510">
      <w:pPr>
        <w:bidi/>
      </w:pPr>
      <w:r>
        <w:rPr>
          <w:rFonts w:cs="Arial"/>
          <w:rtl/>
        </w:rPr>
        <w:t>أ) من اختصاص القاضي الإداري</w:t>
      </w:r>
    </w:p>
    <w:p w14:paraId="1C9A9A4D" w14:textId="77777777" w:rsidR="00F30510" w:rsidRDefault="00F30510" w:rsidP="00F30510">
      <w:pPr>
        <w:bidi/>
      </w:pPr>
      <w:r>
        <w:rPr>
          <w:rFonts w:cs="Arial"/>
          <w:rtl/>
        </w:rPr>
        <w:t>ب) اختصاص القاضي العدلي</w:t>
      </w:r>
    </w:p>
    <w:p w14:paraId="721E3D75" w14:textId="77777777" w:rsidR="00F30510" w:rsidRDefault="00F30510" w:rsidP="00F30510">
      <w:pPr>
        <w:bidi/>
      </w:pPr>
      <w:r>
        <w:rPr>
          <w:rFonts w:cs="Arial"/>
          <w:rtl/>
        </w:rPr>
        <w:t>ج) اختصاص محاكم الضمان الاجتماعي</w:t>
      </w:r>
    </w:p>
    <w:p w14:paraId="0D28A845" w14:textId="77777777" w:rsidR="00F30510" w:rsidRDefault="00F30510" w:rsidP="00F30510">
      <w:pPr>
        <w:bidi/>
      </w:pPr>
      <w:r>
        <w:rPr>
          <w:rFonts w:cs="Arial"/>
          <w:rtl/>
        </w:rPr>
        <w:t>22- معدل ضريبة الهدايا على الزوجين</w:t>
      </w:r>
    </w:p>
    <w:p w14:paraId="6BCC0ECB" w14:textId="77777777" w:rsidR="00F30510" w:rsidRDefault="00F30510" w:rsidP="00F30510">
      <w:pPr>
        <w:bidi/>
      </w:pPr>
      <w:r>
        <w:rPr>
          <w:rFonts w:cs="Arial"/>
          <w:rtl/>
        </w:rPr>
        <w:t>أ) تقدمي</w:t>
      </w:r>
    </w:p>
    <w:p w14:paraId="0E6076A3" w14:textId="77777777" w:rsidR="00F30510" w:rsidRDefault="00F30510" w:rsidP="00F30510">
      <w:pPr>
        <w:bidi/>
      </w:pPr>
      <w:r>
        <w:rPr>
          <w:rFonts w:cs="Arial"/>
          <w:rtl/>
        </w:rPr>
        <w:t>ب) متناسب</w:t>
      </w:r>
    </w:p>
    <w:p w14:paraId="25B40C7B" w14:textId="77777777" w:rsidR="00F30510" w:rsidRDefault="00F30510" w:rsidP="00F30510">
      <w:pPr>
        <w:bidi/>
      </w:pPr>
      <w:r>
        <w:rPr>
          <w:rFonts w:cs="Arial"/>
          <w:rtl/>
        </w:rPr>
        <w:t xml:space="preserve">ج) مطابق لتلك التي تؤثر على شركاء </w:t>
      </w:r>
      <w:r>
        <w:t>PACS</w:t>
      </w:r>
    </w:p>
    <w:p w14:paraId="074F862E" w14:textId="77777777" w:rsidR="00F30510" w:rsidRDefault="00F30510" w:rsidP="00F30510">
      <w:pPr>
        <w:bidi/>
      </w:pPr>
      <w:r>
        <w:rPr>
          <w:rFonts w:cs="Arial"/>
          <w:rtl/>
        </w:rPr>
        <w:t>23- إنشاء قاعدة ضريبة التبرعات</w:t>
      </w:r>
    </w:p>
    <w:p w14:paraId="10DB4EBB" w14:textId="77777777" w:rsidR="00F30510" w:rsidRDefault="00F30510" w:rsidP="00F30510">
      <w:pPr>
        <w:bidi/>
      </w:pPr>
      <w:r>
        <w:rPr>
          <w:rFonts w:cs="Arial"/>
          <w:rtl/>
        </w:rPr>
        <w:t>أ) من صافي الثروة المحولة</w:t>
      </w:r>
    </w:p>
    <w:p w14:paraId="4868225E" w14:textId="77777777" w:rsidR="00F30510" w:rsidRDefault="00F30510" w:rsidP="00F30510">
      <w:pPr>
        <w:bidi/>
      </w:pPr>
      <w:r>
        <w:rPr>
          <w:rFonts w:cs="Arial"/>
          <w:rtl/>
        </w:rPr>
        <w:t>ب) التراث الإجمالي المنقولة</w:t>
      </w:r>
    </w:p>
    <w:p w14:paraId="5DFB4018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0AD6D1A8" w14:textId="77777777" w:rsidR="00F30510" w:rsidRDefault="00F30510" w:rsidP="00F30510">
      <w:pPr>
        <w:bidi/>
      </w:pPr>
      <w:r>
        <w:rPr>
          <w:rFonts w:cs="Arial"/>
          <w:rtl/>
        </w:rPr>
        <w:t>24. يتم احتساب تصفية حقوق الهدايا</w:t>
      </w:r>
    </w:p>
    <w:p w14:paraId="6E35D3F3" w14:textId="77777777" w:rsidR="00F30510" w:rsidRDefault="00F30510" w:rsidP="00F30510">
      <w:pPr>
        <w:bidi/>
      </w:pPr>
      <w:r>
        <w:rPr>
          <w:rFonts w:cs="Arial"/>
          <w:rtl/>
        </w:rPr>
        <w:t>أ) من الجزء الخاضع للضريبة بعد الخصم حسب العلاقة الأسرية</w:t>
      </w:r>
    </w:p>
    <w:p w14:paraId="2210FAC7" w14:textId="77777777" w:rsidR="00F30510" w:rsidRDefault="00F30510" w:rsidP="00F30510">
      <w:pPr>
        <w:bidi/>
      </w:pPr>
      <w:r>
        <w:rPr>
          <w:rFonts w:cs="Arial"/>
          <w:rtl/>
        </w:rPr>
        <w:t>ب) من الجزء الخاضع للضريبة قبل الخصم حسب العلاقة الأسرية</w:t>
      </w:r>
    </w:p>
    <w:p w14:paraId="0071748C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1B90C094" w14:textId="77777777" w:rsidR="00F30510" w:rsidRDefault="00F30510" w:rsidP="00F30510">
      <w:pPr>
        <w:bidi/>
      </w:pPr>
      <w:r>
        <w:rPr>
          <w:rFonts w:cs="Arial"/>
          <w:rtl/>
        </w:rPr>
        <w:t>25. تشكل رسوم التبرع ضريبة يتم فرضها</w:t>
      </w:r>
    </w:p>
    <w:p w14:paraId="1B38BD91" w14:textId="77777777" w:rsidR="00F30510" w:rsidRDefault="00F30510" w:rsidP="00F30510">
      <w:pPr>
        <w:bidi/>
      </w:pPr>
      <w:r>
        <w:rPr>
          <w:rFonts w:cs="Arial"/>
          <w:rtl/>
        </w:rPr>
        <w:t>أ) الأشخاص الطبيعيون</w:t>
      </w:r>
    </w:p>
    <w:p w14:paraId="6ACD33CF" w14:textId="77777777" w:rsidR="00F30510" w:rsidRDefault="00F30510" w:rsidP="00F30510">
      <w:pPr>
        <w:bidi/>
      </w:pPr>
      <w:r>
        <w:rPr>
          <w:rFonts w:cs="Arial"/>
          <w:rtl/>
        </w:rPr>
        <w:t>ب) الشخصيات الاعتبارية</w:t>
      </w:r>
    </w:p>
    <w:p w14:paraId="30EDA146" w14:textId="6841BCC9" w:rsidR="00F30510" w:rsidRDefault="00F30510" w:rsidP="00F30510">
      <w:pPr>
        <w:bidi/>
        <w:rPr>
          <w:rFonts w:cs="Arial"/>
        </w:rPr>
      </w:pPr>
      <w:r>
        <w:rPr>
          <w:rFonts w:cs="Arial"/>
          <w:rtl/>
        </w:rPr>
        <w:t>ج) لا شيء مما سبق</w:t>
      </w:r>
    </w:p>
    <w:p w14:paraId="3CF44CBA" w14:textId="03305005" w:rsidR="00F30510" w:rsidRDefault="00F30510" w:rsidP="00F30510">
      <w:pPr>
        <w:bidi/>
        <w:rPr>
          <w:rFonts w:cs="Arial"/>
        </w:rPr>
      </w:pPr>
    </w:p>
    <w:p w14:paraId="0E56D1D5" w14:textId="77777777" w:rsidR="00F30510" w:rsidRDefault="00F30510" w:rsidP="00F30510">
      <w:pPr>
        <w:bidi/>
      </w:pPr>
      <w:r>
        <w:t>QCM9</w:t>
      </w:r>
      <w:r>
        <w:rPr>
          <w:rFonts w:cs="Arial"/>
          <w:rtl/>
        </w:rPr>
        <w:t xml:space="preserve"> المصحح - قانون الضرائب</w:t>
      </w:r>
    </w:p>
    <w:p w14:paraId="33BC9885" w14:textId="77777777" w:rsidR="00F30510" w:rsidRDefault="00F30510" w:rsidP="00F30510">
      <w:pPr>
        <w:bidi/>
      </w:pPr>
      <w:r>
        <w:rPr>
          <w:rFonts w:cs="Arial"/>
          <w:rtl/>
        </w:rPr>
        <w:t>الإجابات الصحيحة بالخط العريض والمائل</w:t>
      </w:r>
    </w:p>
    <w:p w14:paraId="6533EC5F" w14:textId="77777777" w:rsidR="00F30510" w:rsidRDefault="00F30510" w:rsidP="00F30510">
      <w:pPr>
        <w:bidi/>
      </w:pPr>
      <w:r>
        <w:rPr>
          <w:rFonts w:cs="Arial"/>
          <w:rtl/>
        </w:rPr>
        <w:t>1. الضرائب المحلية هي المالية</w:t>
      </w:r>
    </w:p>
    <w:p w14:paraId="13FFF259" w14:textId="77777777" w:rsidR="00F30510" w:rsidRDefault="00F30510" w:rsidP="00F30510">
      <w:pPr>
        <w:bidi/>
      </w:pPr>
      <w:r>
        <w:rPr>
          <w:rFonts w:cs="Arial"/>
          <w:rtl/>
        </w:rPr>
        <w:t>أ) المخصصة للسلطات المحلية</w:t>
      </w:r>
    </w:p>
    <w:p w14:paraId="5D010125" w14:textId="77777777" w:rsidR="00F30510" w:rsidRDefault="00F30510" w:rsidP="00F30510">
      <w:pPr>
        <w:bidi/>
      </w:pPr>
      <w:r>
        <w:rPr>
          <w:rFonts w:cs="Arial"/>
          <w:rtl/>
        </w:rPr>
        <w:t>ب) تحددها السلطات المحلية وحدها</w:t>
      </w:r>
    </w:p>
    <w:p w14:paraId="0A95C6DB" w14:textId="77777777" w:rsidR="00F30510" w:rsidRDefault="00F30510" w:rsidP="00F30510">
      <w:pPr>
        <w:bidi/>
      </w:pPr>
      <w:r>
        <w:rPr>
          <w:rFonts w:cs="Arial"/>
          <w:rtl/>
        </w:rPr>
        <w:t>ج) نقلها إلى السلطات المحلية</w:t>
      </w:r>
    </w:p>
    <w:p w14:paraId="2EFA6DF1" w14:textId="77777777" w:rsidR="00F30510" w:rsidRDefault="00F30510" w:rsidP="00F30510">
      <w:pPr>
        <w:bidi/>
      </w:pPr>
      <w:r>
        <w:rPr>
          <w:rFonts w:cs="Arial"/>
          <w:rtl/>
        </w:rPr>
        <w:t>2. حصة الضرائب المحلية المباشرة</w:t>
      </w:r>
    </w:p>
    <w:p w14:paraId="58587ABC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أ) أهم من الضرائب المحلية غير المباشرة</w:t>
      </w:r>
    </w:p>
    <w:p w14:paraId="55696360" w14:textId="77777777" w:rsidR="00F30510" w:rsidRDefault="00F30510" w:rsidP="00F30510">
      <w:pPr>
        <w:bidi/>
      </w:pPr>
      <w:r>
        <w:rPr>
          <w:rFonts w:cs="Arial"/>
          <w:rtl/>
        </w:rPr>
        <w:t>ب) أقل من الضرائب المحلية غير المباشرة</w:t>
      </w:r>
    </w:p>
    <w:p w14:paraId="471634FD" w14:textId="77777777" w:rsidR="00F30510" w:rsidRDefault="00F30510" w:rsidP="00F30510">
      <w:pPr>
        <w:bidi/>
      </w:pPr>
      <w:r>
        <w:rPr>
          <w:rFonts w:cs="Arial"/>
          <w:rtl/>
        </w:rPr>
        <w:t xml:space="preserve">ج) يتكون أساسًا من </w:t>
      </w:r>
      <w:r>
        <w:t>TH</w:t>
      </w:r>
      <w:r>
        <w:rPr>
          <w:rFonts w:cs="Arial"/>
          <w:rtl/>
        </w:rPr>
        <w:t xml:space="preserve"> و </w:t>
      </w:r>
      <w:r>
        <w:t>TFPB</w:t>
      </w:r>
      <w:r>
        <w:rPr>
          <w:rFonts w:cs="Arial"/>
          <w:rtl/>
        </w:rPr>
        <w:t xml:space="preserve"> و </w:t>
      </w:r>
      <w:r>
        <w:t>TFPNB</w:t>
      </w:r>
      <w:r>
        <w:rPr>
          <w:rFonts w:cs="Arial"/>
          <w:rtl/>
        </w:rPr>
        <w:t xml:space="preserve"> و </w:t>
      </w:r>
      <w:r>
        <w:t>CET</w:t>
      </w:r>
    </w:p>
    <w:p w14:paraId="39FBA2F4" w14:textId="77777777" w:rsidR="00F30510" w:rsidRDefault="00F30510" w:rsidP="00F30510">
      <w:pPr>
        <w:bidi/>
      </w:pPr>
      <w:r>
        <w:rPr>
          <w:rFonts w:cs="Arial"/>
          <w:rtl/>
        </w:rPr>
        <w:t>3. المنتج الضريبي المحلي بالترتيب التصاعدي التالي</w:t>
      </w:r>
    </w:p>
    <w:p w14:paraId="05A74AB4" w14:textId="77777777" w:rsidR="00F30510" w:rsidRDefault="00F30510" w:rsidP="00F30510">
      <w:pPr>
        <w:bidi/>
      </w:pPr>
      <w:r>
        <w:rPr>
          <w:rFonts w:cs="Arial"/>
          <w:rtl/>
        </w:rPr>
        <w:t xml:space="preserve">أ) </w:t>
      </w:r>
      <w:r>
        <w:t>TFPB</w:t>
      </w:r>
      <w:r>
        <w:rPr>
          <w:rFonts w:cs="Arial"/>
          <w:rtl/>
        </w:rPr>
        <w:t xml:space="preserve"> و </w:t>
      </w:r>
      <w:r>
        <w:t>TH</w:t>
      </w:r>
      <w:r>
        <w:rPr>
          <w:rFonts w:cs="Arial"/>
          <w:rtl/>
        </w:rPr>
        <w:t xml:space="preserve"> و </w:t>
      </w:r>
      <w:r>
        <w:t>CVAE</w:t>
      </w:r>
      <w:r>
        <w:rPr>
          <w:rFonts w:cs="Arial"/>
          <w:rtl/>
        </w:rPr>
        <w:t xml:space="preserve"> و </w:t>
      </w:r>
      <w:r>
        <w:t>CFE</w:t>
      </w:r>
      <w:r>
        <w:rPr>
          <w:rFonts w:cs="Arial"/>
          <w:rtl/>
        </w:rPr>
        <w:t xml:space="preserve"> و </w:t>
      </w:r>
      <w:r>
        <w:t>TFPNB</w:t>
      </w:r>
    </w:p>
    <w:p w14:paraId="7DE9899E" w14:textId="77777777" w:rsidR="00F30510" w:rsidRDefault="00F30510" w:rsidP="00F30510">
      <w:pPr>
        <w:bidi/>
      </w:pPr>
      <w:r>
        <w:rPr>
          <w:rFonts w:cs="Arial"/>
          <w:rtl/>
        </w:rPr>
        <w:t xml:space="preserve">ب) </w:t>
      </w:r>
      <w:r>
        <w:t>TFPNB</w:t>
      </w:r>
      <w:r>
        <w:rPr>
          <w:rFonts w:cs="Arial"/>
          <w:rtl/>
        </w:rPr>
        <w:t xml:space="preserve"> و </w:t>
      </w:r>
      <w:r>
        <w:t>TH</w:t>
      </w:r>
      <w:r>
        <w:rPr>
          <w:rFonts w:cs="Arial"/>
          <w:rtl/>
        </w:rPr>
        <w:t xml:space="preserve"> و </w:t>
      </w:r>
      <w:r>
        <w:t>CVAE</w:t>
      </w:r>
      <w:r>
        <w:rPr>
          <w:rFonts w:cs="Arial"/>
          <w:rtl/>
        </w:rPr>
        <w:t xml:space="preserve"> و </w:t>
      </w:r>
      <w:r>
        <w:t>CEF</w:t>
      </w:r>
      <w:r>
        <w:rPr>
          <w:rFonts w:cs="Arial"/>
          <w:rtl/>
        </w:rPr>
        <w:t xml:space="preserve"> و </w:t>
      </w:r>
      <w:r>
        <w:t>TFPB</w:t>
      </w:r>
    </w:p>
    <w:p w14:paraId="03517561" w14:textId="77777777" w:rsidR="00F30510" w:rsidRDefault="00F30510" w:rsidP="00F30510">
      <w:pPr>
        <w:bidi/>
      </w:pPr>
      <w:r>
        <w:rPr>
          <w:rFonts w:cs="Arial"/>
          <w:rtl/>
        </w:rPr>
        <w:t xml:space="preserve">ج) </w:t>
      </w:r>
      <w:r>
        <w:t>TH</w:t>
      </w:r>
      <w:r>
        <w:rPr>
          <w:rFonts w:cs="Arial"/>
          <w:rtl/>
        </w:rPr>
        <w:t xml:space="preserve"> و </w:t>
      </w:r>
      <w:r>
        <w:t>CVAE</w:t>
      </w:r>
      <w:r>
        <w:rPr>
          <w:rFonts w:cs="Arial"/>
          <w:rtl/>
        </w:rPr>
        <w:t xml:space="preserve"> و </w:t>
      </w:r>
      <w:r>
        <w:t>CFE</w:t>
      </w:r>
      <w:r>
        <w:rPr>
          <w:rFonts w:cs="Arial"/>
          <w:rtl/>
        </w:rPr>
        <w:t xml:space="preserve"> و </w:t>
      </w:r>
      <w:r>
        <w:t>TFPNB</w:t>
      </w:r>
      <w:r>
        <w:rPr>
          <w:rFonts w:cs="Arial"/>
          <w:rtl/>
        </w:rPr>
        <w:t xml:space="preserve"> و </w:t>
      </w:r>
      <w:r>
        <w:t>TFPB</w:t>
      </w:r>
    </w:p>
    <w:p w14:paraId="6710AAD4" w14:textId="77777777" w:rsidR="00F30510" w:rsidRDefault="00F30510" w:rsidP="00F30510">
      <w:pPr>
        <w:bidi/>
      </w:pPr>
      <w:r>
        <w:rPr>
          <w:rFonts w:cs="Arial"/>
          <w:rtl/>
        </w:rPr>
        <w:t xml:space="preserve">4. قاعدة </w:t>
      </w:r>
      <w:r>
        <w:t>TH</w:t>
      </w:r>
      <w:r>
        <w:rPr>
          <w:rFonts w:cs="Arial"/>
          <w:rtl/>
        </w:rPr>
        <w:t xml:space="preserve"> و </w:t>
      </w:r>
      <w:r>
        <w:t>TFPB</w:t>
      </w:r>
      <w:r>
        <w:rPr>
          <w:rFonts w:cs="Arial"/>
          <w:rtl/>
        </w:rPr>
        <w:t xml:space="preserve"> و </w:t>
      </w:r>
      <w:r>
        <w:t>TFP NB</w:t>
      </w:r>
      <w:r>
        <w:rPr>
          <w:rFonts w:cs="Arial"/>
          <w:rtl/>
        </w:rPr>
        <w:t xml:space="preserve"> هي</w:t>
      </w:r>
    </w:p>
    <w:p w14:paraId="057687C0" w14:textId="77777777" w:rsidR="00F30510" w:rsidRDefault="00F30510" w:rsidP="00F30510">
      <w:pPr>
        <w:bidi/>
      </w:pPr>
      <w:r>
        <w:rPr>
          <w:rFonts w:cs="Arial"/>
          <w:rtl/>
        </w:rPr>
        <w:t xml:space="preserve">أ) </w:t>
      </w:r>
      <w:r>
        <w:t>VLC</w:t>
      </w:r>
    </w:p>
    <w:p w14:paraId="2F42771D" w14:textId="77777777" w:rsidR="00F30510" w:rsidRDefault="00F30510" w:rsidP="00F30510">
      <w:pPr>
        <w:bidi/>
      </w:pPr>
      <w:r>
        <w:rPr>
          <w:rFonts w:cs="Arial"/>
          <w:rtl/>
        </w:rPr>
        <w:t xml:space="preserve">ب) </w:t>
      </w:r>
      <w:r>
        <w:t>VCL</w:t>
      </w:r>
    </w:p>
    <w:p w14:paraId="23E06D60" w14:textId="77777777" w:rsidR="00F30510" w:rsidRDefault="00F30510" w:rsidP="00F30510">
      <w:pPr>
        <w:bidi/>
      </w:pPr>
      <w:r>
        <w:rPr>
          <w:rFonts w:cs="Arial"/>
          <w:rtl/>
        </w:rPr>
        <w:t xml:space="preserve">ج) </w:t>
      </w:r>
      <w:r>
        <w:t>LCV</w:t>
      </w:r>
    </w:p>
    <w:p w14:paraId="73D0CD8B" w14:textId="77777777" w:rsidR="00F30510" w:rsidRDefault="00F30510" w:rsidP="00F30510">
      <w:pPr>
        <w:bidi/>
      </w:pPr>
      <w:r>
        <w:rPr>
          <w:rFonts w:cs="Arial"/>
          <w:rtl/>
        </w:rPr>
        <w:t xml:space="preserve">5. معدل </w:t>
      </w:r>
      <w:r>
        <w:t>TH</w:t>
      </w:r>
      <w:r>
        <w:rPr>
          <w:rFonts w:cs="Arial"/>
          <w:rtl/>
        </w:rPr>
        <w:t xml:space="preserve"> ثابت</w:t>
      </w:r>
    </w:p>
    <w:p w14:paraId="2C6A4D40" w14:textId="77777777" w:rsidR="00F30510" w:rsidRDefault="00F30510" w:rsidP="00F30510">
      <w:pPr>
        <w:bidi/>
      </w:pPr>
      <w:r>
        <w:rPr>
          <w:rFonts w:cs="Arial"/>
          <w:rtl/>
        </w:rPr>
        <w:t>أ) من قبل البلديات</w:t>
      </w:r>
    </w:p>
    <w:p w14:paraId="05225E8E" w14:textId="77777777" w:rsidR="00F30510" w:rsidRDefault="00F30510" w:rsidP="00F30510">
      <w:pPr>
        <w:bidi/>
      </w:pPr>
      <w:r>
        <w:rPr>
          <w:rFonts w:cs="Arial"/>
          <w:rtl/>
        </w:rPr>
        <w:t xml:space="preserve">ب) من قبل </w:t>
      </w:r>
      <w:r>
        <w:t>EPCIs</w:t>
      </w:r>
      <w:r>
        <w:rPr>
          <w:rFonts w:cs="Arial"/>
          <w:rtl/>
        </w:rPr>
        <w:t xml:space="preserve"> الوحيدة التي لديها نظام ضريبي خاص بها</w:t>
      </w:r>
    </w:p>
    <w:p w14:paraId="129219F2" w14:textId="77777777" w:rsidR="00F30510" w:rsidRDefault="00F30510" w:rsidP="00F30510">
      <w:pPr>
        <w:bidi/>
      </w:pPr>
      <w:r>
        <w:rPr>
          <w:rFonts w:cs="Arial"/>
          <w:rtl/>
        </w:rPr>
        <w:t>ج) من قبل الدولة وحدها</w:t>
      </w:r>
    </w:p>
    <w:p w14:paraId="09FA20C6" w14:textId="77777777" w:rsidR="00F30510" w:rsidRDefault="00F30510" w:rsidP="00F30510">
      <w:pPr>
        <w:bidi/>
      </w:pPr>
      <w:r>
        <w:rPr>
          <w:rFonts w:cs="Arial"/>
          <w:rtl/>
        </w:rPr>
        <w:t xml:space="preserve">6. المنتج الضريبي لعائدات </w:t>
      </w:r>
      <w:r>
        <w:t>TH</w:t>
      </w:r>
    </w:p>
    <w:p w14:paraId="5BC806D2" w14:textId="77777777" w:rsidR="00F30510" w:rsidRDefault="00F30510" w:rsidP="00F30510">
      <w:pPr>
        <w:bidi/>
      </w:pPr>
      <w:r>
        <w:rPr>
          <w:rFonts w:cs="Arial"/>
          <w:rtl/>
        </w:rPr>
        <w:t>أ) إلى الوحدة المجتمعية والمشتركة بين الطائفتين</w:t>
      </w:r>
    </w:p>
    <w:p w14:paraId="23BA9DA7" w14:textId="77777777" w:rsidR="00F30510" w:rsidRDefault="00F30510" w:rsidP="00F30510">
      <w:pPr>
        <w:bidi/>
      </w:pPr>
      <w:r>
        <w:rPr>
          <w:rFonts w:cs="Arial"/>
          <w:rtl/>
        </w:rPr>
        <w:t>ب) في كتلة المقاطعات</w:t>
      </w:r>
    </w:p>
    <w:p w14:paraId="493ED0B5" w14:textId="77777777" w:rsidR="00F30510" w:rsidRDefault="00F30510" w:rsidP="00F30510">
      <w:pPr>
        <w:bidi/>
      </w:pPr>
      <w:r>
        <w:rPr>
          <w:rFonts w:cs="Arial"/>
          <w:rtl/>
        </w:rPr>
        <w:t>ج) إلى الكتلة الإقليمية</w:t>
      </w:r>
    </w:p>
    <w:p w14:paraId="09D97CB5" w14:textId="77777777" w:rsidR="00F30510" w:rsidRDefault="00F30510" w:rsidP="00F30510">
      <w:pPr>
        <w:bidi/>
      </w:pPr>
      <w:r>
        <w:rPr>
          <w:rFonts w:cs="Arial"/>
          <w:rtl/>
        </w:rPr>
        <w:t>7. الوعاء الضريبي خاضع لمخصص</w:t>
      </w:r>
    </w:p>
    <w:p w14:paraId="7791F422" w14:textId="77777777" w:rsidR="00F30510" w:rsidRDefault="00F30510" w:rsidP="00F30510">
      <w:pPr>
        <w:bidi/>
      </w:pPr>
      <w:r>
        <w:rPr>
          <w:rFonts w:cs="Arial"/>
          <w:rtl/>
        </w:rPr>
        <w:t>أ) 10٪ لأول 2 معالين</w:t>
      </w:r>
    </w:p>
    <w:p w14:paraId="354FA806" w14:textId="77777777" w:rsidR="00F30510" w:rsidRDefault="00F30510" w:rsidP="00F30510">
      <w:pPr>
        <w:bidi/>
      </w:pPr>
      <w:r>
        <w:rPr>
          <w:rFonts w:cs="Arial"/>
          <w:rtl/>
        </w:rPr>
        <w:t>ب) 15٪ من المعال الثالث</w:t>
      </w:r>
    </w:p>
    <w:p w14:paraId="4BEDC8C5" w14:textId="77777777" w:rsidR="00F30510" w:rsidRDefault="00F30510" w:rsidP="00F30510">
      <w:pPr>
        <w:bidi/>
      </w:pPr>
      <w:r>
        <w:rPr>
          <w:rFonts w:cs="Arial"/>
          <w:rtl/>
        </w:rPr>
        <w:t>ج) 50٪</w:t>
      </w:r>
    </w:p>
    <w:p w14:paraId="7C3BF831" w14:textId="77777777" w:rsidR="00F30510" w:rsidRDefault="00F30510" w:rsidP="00F30510">
      <w:pPr>
        <w:bidi/>
      </w:pPr>
      <w:r>
        <w:rPr>
          <w:rFonts w:cs="Arial"/>
          <w:rtl/>
        </w:rPr>
        <w:t xml:space="preserve">8. يستفيد الأطفال المعالون من استقطاعات </w:t>
      </w:r>
      <w:r>
        <w:t>TH</w:t>
      </w:r>
      <w:r>
        <w:rPr>
          <w:rFonts w:cs="Arial"/>
          <w:rtl/>
        </w:rPr>
        <w:t>.</w:t>
      </w:r>
    </w:p>
    <w:p w14:paraId="23AD6CB5" w14:textId="77777777" w:rsidR="00F30510" w:rsidRDefault="00F30510" w:rsidP="00F30510">
      <w:pPr>
        <w:bidi/>
      </w:pPr>
      <w:r>
        <w:rPr>
          <w:rFonts w:cs="Arial"/>
          <w:rtl/>
        </w:rPr>
        <w:t>إلزامية</w:t>
      </w:r>
    </w:p>
    <w:p w14:paraId="4F302DCD" w14:textId="77777777" w:rsidR="00F30510" w:rsidRDefault="00F30510" w:rsidP="00F30510">
      <w:pPr>
        <w:bidi/>
      </w:pPr>
      <w:r>
        <w:rPr>
          <w:rFonts w:cs="Arial"/>
          <w:rtl/>
        </w:rPr>
        <w:t>ب) اختياري</w:t>
      </w:r>
    </w:p>
    <w:p w14:paraId="0659E758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420CD497" w14:textId="77777777" w:rsidR="00F30510" w:rsidRDefault="00F30510" w:rsidP="00F30510">
      <w:pPr>
        <w:bidi/>
      </w:pPr>
      <w:r>
        <w:rPr>
          <w:rFonts w:cs="Arial"/>
          <w:rtl/>
        </w:rPr>
        <w:t>9. خصم إجباري بنسبة 20٪ إضرابات</w:t>
      </w:r>
    </w:p>
    <w:p w14:paraId="0144727C" w14:textId="77777777" w:rsidR="00F30510" w:rsidRDefault="00F30510" w:rsidP="00F30510">
      <w:pPr>
        <w:bidi/>
      </w:pPr>
      <w:r>
        <w:rPr>
          <w:rFonts w:cs="Arial"/>
          <w:rtl/>
        </w:rPr>
        <w:t xml:space="preserve">أ) أساس </w:t>
      </w:r>
      <w:r>
        <w:t>TFPNB</w:t>
      </w:r>
    </w:p>
    <w:p w14:paraId="39E8B96B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 xml:space="preserve">ب) أساس </w:t>
      </w:r>
      <w:r>
        <w:t>TFPB</w:t>
      </w:r>
    </w:p>
    <w:p w14:paraId="301E0475" w14:textId="77777777" w:rsidR="00F30510" w:rsidRDefault="00F30510" w:rsidP="00F30510">
      <w:pPr>
        <w:bidi/>
      </w:pPr>
      <w:r>
        <w:rPr>
          <w:rFonts w:cs="Arial"/>
          <w:rtl/>
        </w:rPr>
        <w:t xml:space="preserve">ج) أول 2 معالين لـ </w:t>
      </w:r>
      <w:r>
        <w:t>TH</w:t>
      </w:r>
    </w:p>
    <w:p w14:paraId="0A9DBF7E" w14:textId="77777777" w:rsidR="00F30510" w:rsidRDefault="00F30510" w:rsidP="00F30510">
      <w:pPr>
        <w:bidi/>
      </w:pPr>
      <w:r>
        <w:rPr>
          <w:rFonts w:cs="Arial"/>
          <w:rtl/>
        </w:rPr>
        <w:t xml:space="preserve">10. المنتج الضريبي لمزايا </w:t>
      </w:r>
      <w:r>
        <w:t>TFPNB</w:t>
      </w:r>
    </w:p>
    <w:p w14:paraId="60C80715" w14:textId="77777777" w:rsidR="00F30510" w:rsidRDefault="00F30510" w:rsidP="00F30510">
      <w:pPr>
        <w:bidi/>
      </w:pPr>
      <w:r>
        <w:rPr>
          <w:rFonts w:cs="Arial"/>
          <w:rtl/>
        </w:rPr>
        <w:t>أ) إلى الوحدة المجتمعية والمشتركة بين الطائفتين</w:t>
      </w:r>
    </w:p>
    <w:p w14:paraId="74C4A750" w14:textId="77777777" w:rsidR="00F30510" w:rsidRDefault="00F30510" w:rsidP="00F30510">
      <w:pPr>
        <w:bidi/>
      </w:pPr>
      <w:r>
        <w:rPr>
          <w:rFonts w:cs="Arial"/>
          <w:rtl/>
        </w:rPr>
        <w:t>ب) في كتلة المقاطعات</w:t>
      </w:r>
    </w:p>
    <w:p w14:paraId="37539D7A" w14:textId="77777777" w:rsidR="00F30510" w:rsidRDefault="00F30510" w:rsidP="00F30510">
      <w:pPr>
        <w:bidi/>
      </w:pPr>
      <w:r>
        <w:rPr>
          <w:rFonts w:cs="Arial"/>
          <w:rtl/>
        </w:rPr>
        <w:t>ج) إلى الكتلة الإقليمية</w:t>
      </w:r>
    </w:p>
    <w:p w14:paraId="1DCD1D13" w14:textId="77777777" w:rsidR="00F30510" w:rsidRDefault="00F30510" w:rsidP="00F30510">
      <w:pPr>
        <w:bidi/>
      </w:pPr>
      <w:r>
        <w:rPr>
          <w:rFonts w:cs="Arial"/>
          <w:rtl/>
        </w:rPr>
        <w:t>11. خصم إجباري بنسبة 50٪ إضرابات</w:t>
      </w:r>
    </w:p>
    <w:p w14:paraId="60E12DE1" w14:textId="77777777" w:rsidR="00F30510" w:rsidRDefault="00F30510" w:rsidP="00F30510">
      <w:pPr>
        <w:bidi/>
      </w:pPr>
      <w:r>
        <w:rPr>
          <w:rFonts w:cs="Arial"/>
          <w:rtl/>
        </w:rPr>
        <w:t xml:space="preserve">أ) أساس </w:t>
      </w:r>
      <w:r>
        <w:t>TFPNB</w:t>
      </w:r>
    </w:p>
    <w:p w14:paraId="39A9F19F" w14:textId="77777777" w:rsidR="00F30510" w:rsidRDefault="00F30510" w:rsidP="00F30510">
      <w:pPr>
        <w:bidi/>
      </w:pPr>
      <w:r>
        <w:rPr>
          <w:rFonts w:cs="Arial"/>
          <w:rtl/>
        </w:rPr>
        <w:t xml:space="preserve">ب) أساس </w:t>
      </w:r>
      <w:r>
        <w:t>TFPB</w:t>
      </w:r>
    </w:p>
    <w:p w14:paraId="47A73548" w14:textId="77777777" w:rsidR="00F30510" w:rsidRDefault="00F30510" w:rsidP="00F30510">
      <w:pPr>
        <w:bidi/>
      </w:pPr>
      <w:r>
        <w:rPr>
          <w:rFonts w:cs="Arial"/>
          <w:rtl/>
        </w:rPr>
        <w:t xml:space="preserve">ج) أول 2 معالين لـ </w:t>
      </w:r>
      <w:r>
        <w:t>TH</w:t>
      </w:r>
    </w:p>
    <w:p w14:paraId="74B3E0CC" w14:textId="77777777" w:rsidR="00F30510" w:rsidRDefault="00F30510" w:rsidP="00F30510">
      <w:pPr>
        <w:bidi/>
      </w:pPr>
      <w:r>
        <w:rPr>
          <w:rFonts w:cs="Arial"/>
          <w:rtl/>
        </w:rPr>
        <w:t xml:space="preserve">12. غالبًا ما يتم إرفاق </w:t>
      </w:r>
      <w:r>
        <w:t>TEOM</w:t>
      </w:r>
      <w:r>
        <w:rPr>
          <w:rFonts w:cs="Arial"/>
          <w:rtl/>
        </w:rPr>
        <w:t xml:space="preserve"> بـ </w:t>
      </w:r>
      <w:r>
        <w:t>TFPB</w:t>
      </w:r>
    </w:p>
    <w:p w14:paraId="33C3E38D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7CFD725C" w14:textId="77777777" w:rsidR="00F30510" w:rsidRDefault="00F30510" w:rsidP="00F30510">
      <w:pPr>
        <w:bidi/>
      </w:pPr>
      <w:r>
        <w:rPr>
          <w:rFonts w:cs="Arial"/>
          <w:rtl/>
        </w:rPr>
        <w:t xml:space="preserve">13. المنتج الضريبي لـ </w:t>
      </w:r>
      <w:r>
        <w:t>TFPB</w:t>
      </w:r>
      <w:r>
        <w:rPr>
          <w:rFonts w:cs="Arial"/>
          <w:rtl/>
        </w:rPr>
        <w:t xml:space="preserve"> يفيد فقط الوحدة البلدية والمشتركة بين البلديات</w:t>
      </w:r>
    </w:p>
    <w:p w14:paraId="221920F8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39129326" w14:textId="77777777" w:rsidR="00F30510" w:rsidRDefault="00F30510" w:rsidP="00F30510">
      <w:pPr>
        <w:bidi/>
      </w:pPr>
      <w:r>
        <w:rPr>
          <w:rFonts w:cs="Arial"/>
          <w:rtl/>
        </w:rPr>
        <w:t>14. تستفيد الهيئات المحلية والاقليمية من حصص الضرائب العقارية</w:t>
      </w:r>
    </w:p>
    <w:p w14:paraId="18A3F678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65330F04" w14:textId="77777777" w:rsidR="00F30510" w:rsidRDefault="00F30510" w:rsidP="00F30510">
      <w:pPr>
        <w:bidi/>
      </w:pPr>
    </w:p>
    <w:p w14:paraId="72D3F9D8" w14:textId="77777777" w:rsidR="00F30510" w:rsidRDefault="00F30510" w:rsidP="00F30510">
      <w:pPr>
        <w:bidi/>
      </w:pPr>
      <w:r>
        <w:rPr>
          <w:rFonts w:cs="Arial"/>
          <w:rtl/>
        </w:rPr>
        <w:t xml:space="preserve">15. أساس </w:t>
      </w:r>
      <w:r>
        <w:t>CVAE</w:t>
      </w:r>
      <w:r>
        <w:rPr>
          <w:rFonts w:cs="Arial"/>
          <w:rtl/>
        </w:rPr>
        <w:t xml:space="preserve"> هو</w:t>
      </w:r>
    </w:p>
    <w:p w14:paraId="4924DB2A" w14:textId="77777777" w:rsidR="00F30510" w:rsidRDefault="00F30510" w:rsidP="00F30510">
      <w:pPr>
        <w:bidi/>
      </w:pPr>
      <w:r>
        <w:rPr>
          <w:rFonts w:cs="Arial"/>
          <w:rtl/>
        </w:rPr>
        <w:t>أ) القيمة المضافة</w:t>
      </w:r>
    </w:p>
    <w:p w14:paraId="25F8B24D" w14:textId="77777777" w:rsidR="00F30510" w:rsidRDefault="00F30510" w:rsidP="00F30510">
      <w:pPr>
        <w:bidi/>
      </w:pPr>
      <w:r>
        <w:rPr>
          <w:rFonts w:cs="Arial"/>
          <w:rtl/>
        </w:rPr>
        <w:t>ب) القيمة المساحية</w:t>
      </w:r>
    </w:p>
    <w:p w14:paraId="50DCF7DB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481D7C20" w14:textId="77777777" w:rsidR="00F30510" w:rsidRDefault="00F30510" w:rsidP="00F30510">
      <w:pPr>
        <w:bidi/>
      </w:pPr>
      <w:r>
        <w:rPr>
          <w:rFonts w:cs="Arial"/>
          <w:rtl/>
        </w:rPr>
        <w:t xml:space="preserve">16. فوائد </w:t>
      </w:r>
      <w:r>
        <w:t>CVAE</w:t>
      </w:r>
    </w:p>
    <w:p w14:paraId="2E2FC339" w14:textId="77777777" w:rsidR="00F30510" w:rsidRDefault="00F30510" w:rsidP="00F30510">
      <w:pPr>
        <w:bidi/>
      </w:pPr>
      <w:r>
        <w:rPr>
          <w:rFonts w:cs="Arial"/>
          <w:rtl/>
        </w:rPr>
        <w:t>أ) إلى الوحدة المجتمعية والمشتركة بين الطائفتين</w:t>
      </w:r>
    </w:p>
    <w:p w14:paraId="79613540" w14:textId="77777777" w:rsidR="00F30510" w:rsidRDefault="00F30510" w:rsidP="00F30510">
      <w:pPr>
        <w:bidi/>
      </w:pPr>
      <w:r>
        <w:rPr>
          <w:rFonts w:cs="Arial"/>
          <w:rtl/>
        </w:rPr>
        <w:t>ب) في كتلة المقاطعات</w:t>
      </w:r>
    </w:p>
    <w:p w14:paraId="2144C666" w14:textId="77777777" w:rsidR="00F30510" w:rsidRDefault="00F30510" w:rsidP="00F30510">
      <w:pPr>
        <w:bidi/>
      </w:pPr>
      <w:r>
        <w:rPr>
          <w:rFonts w:cs="Arial"/>
          <w:rtl/>
        </w:rPr>
        <w:t>ج) إلى الكتلة الإقليمية</w:t>
      </w:r>
    </w:p>
    <w:p w14:paraId="667BEB21" w14:textId="77777777" w:rsidR="00F30510" w:rsidRDefault="00F30510" w:rsidP="00F30510">
      <w:pPr>
        <w:bidi/>
      </w:pPr>
      <w:r>
        <w:rPr>
          <w:rFonts w:cs="Arial"/>
          <w:rtl/>
        </w:rPr>
        <w:t xml:space="preserve">17. تخضع الشركات لـ </w:t>
      </w:r>
      <w:r>
        <w:t>CVAE</w:t>
      </w:r>
    </w:p>
    <w:p w14:paraId="3AF8340B" w14:textId="77777777" w:rsidR="00F30510" w:rsidRDefault="00F30510" w:rsidP="00F30510">
      <w:pPr>
        <w:bidi/>
      </w:pPr>
      <w:r>
        <w:rPr>
          <w:rFonts w:cs="Arial"/>
          <w:rtl/>
        </w:rPr>
        <w:t>أ) نشاطه خاضع لقانون القوات المسلحة التقليدية</w:t>
      </w:r>
    </w:p>
    <w:p w14:paraId="5EF168C7" w14:textId="77777777" w:rsidR="00F30510" w:rsidRDefault="00F30510" w:rsidP="00F30510">
      <w:pPr>
        <w:bidi/>
      </w:pPr>
      <w:r>
        <w:rPr>
          <w:rFonts w:cs="Arial"/>
          <w:rtl/>
        </w:rPr>
        <w:t>ب) لا يقل رقم أعمالها السنوي عن 500.000 يورو</w:t>
      </w:r>
    </w:p>
    <w:p w14:paraId="6E4D91E0" w14:textId="77777777" w:rsidR="00F30510" w:rsidRDefault="00F30510" w:rsidP="00F30510">
      <w:pPr>
        <w:bidi/>
      </w:pPr>
      <w:r>
        <w:rPr>
          <w:rFonts w:cs="Arial"/>
          <w:rtl/>
        </w:rPr>
        <w:t>ج) يقل رقم أعمالها السنوي عن 500.000 يورو</w:t>
      </w:r>
    </w:p>
    <w:p w14:paraId="30E23AAF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18. تخضع الشركات للإعلان عن قيمتها المضافة.</w:t>
      </w:r>
    </w:p>
    <w:p w14:paraId="71F20C3C" w14:textId="77777777" w:rsidR="00F30510" w:rsidRDefault="00F30510" w:rsidP="00F30510">
      <w:pPr>
        <w:bidi/>
      </w:pPr>
      <w:r>
        <w:rPr>
          <w:rFonts w:cs="Arial"/>
          <w:rtl/>
        </w:rPr>
        <w:t>أ) لا يقل رقم أعمالها السنوي باستثناء الضرائب عن 152،500 يورو</w:t>
      </w:r>
    </w:p>
    <w:p w14:paraId="6DCC50A1" w14:textId="77777777" w:rsidR="00F30510" w:rsidRDefault="00F30510" w:rsidP="00F30510">
      <w:pPr>
        <w:bidi/>
      </w:pPr>
      <w:r>
        <w:rPr>
          <w:rFonts w:cs="Arial"/>
          <w:rtl/>
        </w:rPr>
        <w:t>ب) يقل رقم أعمالها السنوي عن 152،500 يورو</w:t>
      </w:r>
    </w:p>
    <w:p w14:paraId="523E33FD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375D425C" w14:textId="77777777" w:rsidR="00F30510" w:rsidRDefault="00F30510" w:rsidP="00F30510">
      <w:pPr>
        <w:bidi/>
      </w:pPr>
      <w:r>
        <w:rPr>
          <w:rFonts w:cs="Arial"/>
          <w:rtl/>
        </w:rPr>
        <w:t xml:space="preserve">19. المعدل الفعال ل </w:t>
      </w:r>
      <w:r>
        <w:t>CVAE</w:t>
      </w:r>
    </w:p>
    <w:p w14:paraId="0FC787E9" w14:textId="77777777" w:rsidR="00F30510" w:rsidRDefault="00F30510" w:rsidP="00F30510">
      <w:pPr>
        <w:bidi/>
      </w:pPr>
      <w:r>
        <w:rPr>
          <w:rFonts w:cs="Arial"/>
          <w:rtl/>
        </w:rPr>
        <w:t>أ) تحدده الدولة</w:t>
      </w:r>
    </w:p>
    <w:p w14:paraId="74B5A9DE" w14:textId="77777777" w:rsidR="00F30510" w:rsidRDefault="00F30510" w:rsidP="00F30510">
      <w:pPr>
        <w:bidi/>
      </w:pPr>
      <w:r>
        <w:rPr>
          <w:rFonts w:cs="Arial"/>
          <w:rtl/>
        </w:rPr>
        <w:t>ب) تحددها السلطة المحلية المختصة</w:t>
      </w:r>
    </w:p>
    <w:p w14:paraId="78429AA3" w14:textId="77777777" w:rsidR="00F30510" w:rsidRDefault="00F30510" w:rsidP="00F30510">
      <w:pPr>
        <w:bidi/>
      </w:pPr>
      <w:r>
        <w:rPr>
          <w:rFonts w:cs="Arial"/>
          <w:rtl/>
        </w:rPr>
        <w:t xml:space="preserve">ج) من قبل البلديات و </w:t>
      </w:r>
      <w:r>
        <w:t>EPCI</w:t>
      </w:r>
    </w:p>
    <w:p w14:paraId="2E335C1F" w14:textId="77777777" w:rsidR="00F30510" w:rsidRDefault="00F30510" w:rsidP="00F30510">
      <w:pPr>
        <w:bidi/>
      </w:pPr>
      <w:r>
        <w:rPr>
          <w:rFonts w:cs="Arial"/>
          <w:rtl/>
        </w:rPr>
        <w:t xml:space="preserve">20. معدل </w:t>
      </w:r>
      <w:r>
        <w:t>CFE</w:t>
      </w:r>
    </w:p>
    <w:p w14:paraId="0361E350" w14:textId="77777777" w:rsidR="00F30510" w:rsidRDefault="00F30510" w:rsidP="00F30510">
      <w:pPr>
        <w:bidi/>
      </w:pPr>
      <w:r>
        <w:rPr>
          <w:rFonts w:cs="Arial"/>
          <w:rtl/>
        </w:rPr>
        <w:t>أ) تحدده الدولة</w:t>
      </w:r>
    </w:p>
    <w:p w14:paraId="5D5A2391" w14:textId="77777777" w:rsidR="00F30510" w:rsidRDefault="00F30510" w:rsidP="00F30510">
      <w:pPr>
        <w:bidi/>
      </w:pPr>
      <w:r>
        <w:rPr>
          <w:rFonts w:cs="Arial"/>
          <w:rtl/>
        </w:rPr>
        <w:t>ب) تحددها السلطة المحلية المختصة</w:t>
      </w:r>
    </w:p>
    <w:p w14:paraId="661351A8" w14:textId="77777777" w:rsidR="00F30510" w:rsidRDefault="00F30510" w:rsidP="00F30510">
      <w:pPr>
        <w:bidi/>
      </w:pPr>
      <w:r>
        <w:rPr>
          <w:rFonts w:cs="Arial"/>
          <w:rtl/>
        </w:rPr>
        <w:t xml:space="preserve">ج) من قبل البلديات و </w:t>
      </w:r>
      <w:r>
        <w:t>EPCI</w:t>
      </w:r>
    </w:p>
    <w:p w14:paraId="0E308E06" w14:textId="77777777" w:rsidR="00F30510" w:rsidRDefault="00F30510" w:rsidP="00F30510">
      <w:pPr>
        <w:bidi/>
      </w:pPr>
      <w:r>
        <w:rPr>
          <w:rFonts w:cs="Arial"/>
          <w:rtl/>
        </w:rPr>
        <w:t>21. تندرج التقاضي ضرائب الممتلكات تحت</w:t>
      </w:r>
    </w:p>
    <w:p w14:paraId="77C5368C" w14:textId="77777777" w:rsidR="00F30510" w:rsidRDefault="00F30510" w:rsidP="00F30510">
      <w:pPr>
        <w:bidi/>
      </w:pPr>
      <w:r>
        <w:rPr>
          <w:rFonts w:cs="Arial"/>
          <w:rtl/>
        </w:rPr>
        <w:t>أ) من اختصاص القاضي الإداري</w:t>
      </w:r>
    </w:p>
    <w:p w14:paraId="63CA85CE" w14:textId="77777777" w:rsidR="00F30510" w:rsidRDefault="00F30510" w:rsidP="00F30510">
      <w:pPr>
        <w:bidi/>
      </w:pPr>
      <w:r>
        <w:rPr>
          <w:rFonts w:cs="Arial"/>
          <w:rtl/>
        </w:rPr>
        <w:t>ب) اختصاص القاضي العدلي</w:t>
      </w:r>
    </w:p>
    <w:p w14:paraId="6B7C0DDE" w14:textId="77777777" w:rsidR="00F30510" w:rsidRDefault="00F30510" w:rsidP="00F30510">
      <w:pPr>
        <w:bidi/>
      </w:pPr>
      <w:r>
        <w:rPr>
          <w:rFonts w:cs="Arial"/>
          <w:rtl/>
        </w:rPr>
        <w:t>ج) اختصاص محاكم الضمان الاجتماعي</w:t>
      </w:r>
    </w:p>
    <w:p w14:paraId="112CFC48" w14:textId="77777777" w:rsidR="00F30510" w:rsidRDefault="00F30510" w:rsidP="00F30510">
      <w:pPr>
        <w:bidi/>
      </w:pPr>
      <w:r>
        <w:rPr>
          <w:rFonts w:cs="Arial"/>
          <w:rtl/>
        </w:rPr>
        <w:t>22. معدل الضرائب على الممتلكات</w:t>
      </w:r>
    </w:p>
    <w:p w14:paraId="05D708BD" w14:textId="77777777" w:rsidR="00F30510" w:rsidRDefault="00F30510" w:rsidP="00F30510">
      <w:pPr>
        <w:bidi/>
      </w:pPr>
      <w:r>
        <w:rPr>
          <w:rFonts w:cs="Arial"/>
          <w:rtl/>
        </w:rPr>
        <w:t>أ) تقدمي</w:t>
      </w:r>
    </w:p>
    <w:p w14:paraId="2576DF14" w14:textId="77777777" w:rsidR="00F30510" w:rsidRDefault="00F30510" w:rsidP="00F30510">
      <w:pPr>
        <w:bidi/>
      </w:pPr>
      <w:r>
        <w:rPr>
          <w:rFonts w:cs="Arial"/>
          <w:rtl/>
        </w:rPr>
        <w:t>ب) متناسب</w:t>
      </w:r>
    </w:p>
    <w:p w14:paraId="5C58C061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53D93955" w14:textId="77777777" w:rsidR="00F30510" w:rsidRDefault="00F30510" w:rsidP="00F30510">
      <w:pPr>
        <w:bidi/>
      </w:pPr>
      <w:r>
        <w:rPr>
          <w:rFonts w:cs="Arial"/>
          <w:rtl/>
        </w:rPr>
        <w:t>23. تتكون قاعدة القوات المسلحة التقليدية في أوروبا من</w:t>
      </w:r>
    </w:p>
    <w:p w14:paraId="4F794187" w14:textId="77777777" w:rsidR="00F30510" w:rsidRDefault="00F30510" w:rsidP="00F30510">
      <w:pPr>
        <w:bidi/>
      </w:pPr>
      <w:r>
        <w:rPr>
          <w:rFonts w:cs="Arial"/>
          <w:rtl/>
        </w:rPr>
        <w:t>أ) مباني الشركة وأرضها</w:t>
      </w:r>
    </w:p>
    <w:p w14:paraId="79D3B51A" w14:textId="77777777" w:rsidR="00F30510" w:rsidRDefault="00F30510" w:rsidP="00F30510">
      <w:pPr>
        <w:bidi/>
      </w:pPr>
      <w:r>
        <w:rPr>
          <w:rFonts w:cs="Arial"/>
          <w:rtl/>
        </w:rPr>
        <w:t>ب) المعدات والممتلكات المنقولة (</w:t>
      </w:r>
      <w:r>
        <w:t>EBM</w:t>
      </w:r>
      <w:r>
        <w:rPr>
          <w:rFonts w:cs="Arial"/>
          <w:rtl/>
        </w:rPr>
        <w:t>)</w:t>
      </w:r>
    </w:p>
    <w:p w14:paraId="49D79736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6ED0DAB1" w14:textId="77777777" w:rsidR="00F30510" w:rsidRDefault="00F30510" w:rsidP="00F30510">
      <w:pPr>
        <w:bidi/>
      </w:pPr>
      <w:r>
        <w:rPr>
          <w:rFonts w:cs="Arial"/>
          <w:rtl/>
        </w:rPr>
        <w:t>24- تحسب تصفية الضرائب العقارية</w:t>
      </w:r>
    </w:p>
    <w:p w14:paraId="5D629D9A" w14:textId="77777777" w:rsidR="00F30510" w:rsidRDefault="00F30510" w:rsidP="00F30510">
      <w:pPr>
        <w:bidi/>
      </w:pPr>
      <w:r>
        <w:rPr>
          <w:rFonts w:cs="Arial"/>
          <w:rtl/>
        </w:rPr>
        <w:t>أ) من الجزء الخاضع للضريبة بعد الخصم حسب العلاقة الأسرية</w:t>
      </w:r>
    </w:p>
    <w:p w14:paraId="2B450CF7" w14:textId="77777777" w:rsidR="00F30510" w:rsidRDefault="00F30510" w:rsidP="00F30510">
      <w:pPr>
        <w:bidi/>
      </w:pPr>
      <w:r>
        <w:rPr>
          <w:rFonts w:cs="Arial"/>
          <w:rtl/>
        </w:rPr>
        <w:t>ب) من الجزء الخاضع للضريبة قبل الخصم حسب العلاقة الأسرية</w:t>
      </w:r>
    </w:p>
    <w:p w14:paraId="130F286A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478E2554" w14:textId="77777777" w:rsidR="00F30510" w:rsidRDefault="00F30510" w:rsidP="00F30510">
      <w:pPr>
        <w:bidi/>
      </w:pPr>
      <w:r>
        <w:rPr>
          <w:rFonts w:cs="Arial"/>
          <w:rtl/>
        </w:rPr>
        <w:t xml:space="preserve">25. وقت الاسترداد لـ </w:t>
      </w:r>
      <w:r>
        <w:t>TH</w:t>
      </w:r>
      <w:r>
        <w:rPr>
          <w:rFonts w:cs="Arial"/>
          <w:rtl/>
        </w:rPr>
        <w:t xml:space="preserve"> و </w:t>
      </w:r>
      <w:r>
        <w:t>TFPB</w:t>
      </w:r>
      <w:r>
        <w:rPr>
          <w:rFonts w:cs="Arial"/>
          <w:rtl/>
        </w:rPr>
        <w:t xml:space="preserve"> و </w:t>
      </w:r>
      <w:r>
        <w:t>TFPNB</w:t>
      </w:r>
      <w:r>
        <w:rPr>
          <w:rFonts w:cs="Arial"/>
          <w:rtl/>
        </w:rPr>
        <w:t xml:space="preserve"> هو</w:t>
      </w:r>
    </w:p>
    <w:p w14:paraId="333AD18C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أ) 3 سنوات</w:t>
      </w:r>
    </w:p>
    <w:p w14:paraId="7285AD04" w14:textId="77777777" w:rsidR="00F30510" w:rsidRDefault="00F30510" w:rsidP="00F30510">
      <w:pPr>
        <w:bidi/>
      </w:pPr>
      <w:r>
        <w:rPr>
          <w:rFonts w:cs="Arial"/>
          <w:rtl/>
        </w:rPr>
        <w:t>ب) سنة واحدة</w:t>
      </w:r>
    </w:p>
    <w:p w14:paraId="6F7A7820" w14:textId="207D9FBF" w:rsidR="00F30510" w:rsidRDefault="00F30510" w:rsidP="00F30510">
      <w:pPr>
        <w:bidi/>
        <w:rPr>
          <w:rFonts w:cs="Arial"/>
        </w:rPr>
      </w:pPr>
      <w:r>
        <w:rPr>
          <w:rFonts w:cs="Arial"/>
          <w:rtl/>
        </w:rPr>
        <w:t>ج) لا شيء مما سبق</w:t>
      </w:r>
    </w:p>
    <w:p w14:paraId="0E6623E1" w14:textId="7F7B18C5" w:rsidR="00F30510" w:rsidRDefault="00F30510" w:rsidP="00F30510">
      <w:pPr>
        <w:bidi/>
        <w:rPr>
          <w:rFonts w:cs="Arial"/>
        </w:rPr>
      </w:pPr>
    </w:p>
    <w:p w14:paraId="52F270FD" w14:textId="77777777" w:rsidR="00F30510" w:rsidRDefault="00F30510" w:rsidP="00F30510">
      <w:pPr>
        <w:bidi/>
      </w:pPr>
      <w:r>
        <w:rPr>
          <w:rFonts w:cs="Arial"/>
          <w:rtl/>
        </w:rPr>
        <w:t xml:space="preserve">الإجابة الرئيسية </w:t>
      </w:r>
      <w:r>
        <w:t>QCM10</w:t>
      </w:r>
      <w:r>
        <w:rPr>
          <w:rFonts w:cs="Arial"/>
          <w:rtl/>
        </w:rPr>
        <w:t>- قانون الضرائب</w:t>
      </w:r>
    </w:p>
    <w:p w14:paraId="39E58A14" w14:textId="77777777" w:rsidR="00F30510" w:rsidRDefault="00F30510" w:rsidP="00F30510">
      <w:pPr>
        <w:bidi/>
      </w:pPr>
      <w:r>
        <w:rPr>
          <w:rFonts w:cs="Arial"/>
          <w:rtl/>
        </w:rPr>
        <w:t>الإجابات الصحيحة بالخط العريض والمائل</w:t>
      </w:r>
    </w:p>
    <w:p w14:paraId="35EEF7E2" w14:textId="77777777" w:rsidR="00F30510" w:rsidRDefault="00F30510" w:rsidP="00F30510">
      <w:pPr>
        <w:bidi/>
      </w:pPr>
      <w:r>
        <w:rPr>
          <w:rFonts w:cs="Arial"/>
          <w:rtl/>
        </w:rPr>
        <w:t>1. قانون الضرائب الإجرائية أو الإجراءات الضريبية</w:t>
      </w:r>
    </w:p>
    <w:p w14:paraId="2BA8720B" w14:textId="77777777" w:rsidR="00F30510" w:rsidRDefault="00F30510" w:rsidP="00F30510">
      <w:pPr>
        <w:bidi/>
      </w:pPr>
      <w:r>
        <w:rPr>
          <w:rFonts w:cs="Arial"/>
          <w:rtl/>
        </w:rPr>
        <w:t>أ) جميع القواعد المتعلقة بالإدارة والرقابة والتقاضي بشأن الضرائب</w:t>
      </w:r>
    </w:p>
    <w:p w14:paraId="782BDAC5" w14:textId="77777777" w:rsidR="00F30510" w:rsidRDefault="00F30510" w:rsidP="00F30510">
      <w:pPr>
        <w:bidi/>
      </w:pPr>
      <w:r>
        <w:rPr>
          <w:rFonts w:cs="Arial"/>
          <w:rtl/>
        </w:rPr>
        <w:t>ب) تتكون فقط من القواعد الموضوعية</w:t>
      </w:r>
    </w:p>
    <w:p w14:paraId="4574C269" w14:textId="77777777" w:rsidR="00F30510" w:rsidRDefault="00F30510" w:rsidP="00F30510">
      <w:pPr>
        <w:bidi/>
      </w:pPr>
      <w:r>
        <w:rPr>
          <w:rFonts w:cs="Arial"/>
          <w:rtl/>
        </w:rPr>
        <w:t xml:space="preserve">ج) جميع القواعد الإجرائية الواردة أساسا في </w:t>
      </w:r>
      <w:r>
        <w:t>LPF</w:t>
      </w:r>
    </w:p>
    <w:p w14:paraId="2B52FFF3" w14:textId="77777777" w:rsidR="00F30510" w:rsidRDefault="00F30510" w:rsidP="00F30510">
      <w:pPr>
        <w:bidi/>
      </w:pPr>
      <w:r>
        <w:rPr>
          <w:rFonts w:cs="Arial"/>
          <w:rtl/>
        </w:rPr>
        <w:t xml:space="preserve">2. </w:t>
      </w:r>
      <w:proofErr w:type="spellStart"/>
      <w:r>
        <w:t>DGFiP</w:t>
      </w:r>
      <w:proofErr w:type="spellEnd"/>
    </w:p>
    <w:p w14:paraId="2A31E3E5" w14:textId="77777777" w:rsidR="00F30510" w:rsidRDefault="00F30510" w:rsidP="00F30510">
      <w:pPr>
        <w:bidi/>
      </w:pPr>
      <w:r>
        <w:rPr>
          <w:rFonts w:cs="Arial"/>
          <w:rtl/>
        </w:rPr>
        <w:t xml:space="preserve">أ) يتضمن داخله </w:t>
      </w:r>
      <w:r>
        <w:t>DLF</w:t>
      </w:r>
    </w:p>
    <w:p w14:paraId="5700A121" w14:textId="77777777" w:rsidR="00F30510" w:rsidRDefault="00F30510" w:rsidP="00F30510">
      <w:pPr>
        <w:bidi/>
      </w:pPr>
      <w:r>
        <w:rPr>
          <w:rFonts w:cs="Arial"/>
          <w:rtl/>
        </w:rPr>
        <w:t xml:space="preserve">ب) نتائج اندماج </w:t>
      </w:r>
      <w:r>
        <w:t>DGI</w:t>
      </w:r>
      <w:r>
        <w:rPr>
          <w:rFonts w:cs="Arial"/>
          <w:rtl/>
        </w:rPr>
        <w:t xml:space="preserve"> و </w:t>
      </w:r>
      <w:r>
        <w:t>DGCP</w:t>
      </w:r>
      <w:r>
        <w:rPr>
          <w:rFonts w:cs="Arial"/>
          <w:rtl/>
        </w:rPr>
        <w:t xml:space="preserve"> السابق</w:t>
      </w:r>
    </w:p>
    <w:p w14:paraId="4E326021" w14:textId="77777777" w:rsidR="00F30510" w:rsidRDefault="00F30510" w:rsidP="00F30510">
      <w:pPr>
        <w:bidi/>
      </w:pPr>
      <w:r>
        <w:rPr>
          <w:rFonts w:cs="Arial"/>
          <w:rtl/>
        </w:rPr>
        <w:t>ج) مسؤول عن تطبيق ومراقبة المعايير الضريبية</w:t>
      </w:r>
    </w:p>
    <w:p w14:paraId="7D9EB677" w14:textId="77777777" w:rsidR="00F30510" w:rsidRDefault="00F30510" w:rsidP="00F30510">
      <w:pPr>
        <w:bidi/>
      </w:pPr>
      <w:r>
        <w:rPr>
          <w:rFonts w:cs="Arial"/>
          <w:rtl/>
        </w:rPr>
        <w:t xml:space="preserve">3. تم تحميل </w:t>
      </w:r>
      <w:r>
        <w:t>DLF</w:t>
      </w:r>
    </w:p>
    <w:p w14:paraId="4CCAE353" w14:textId="77777777" w:rsidR="00F30510" w:rsidRDefault="00F30510" w:rsidP="00F30510">
      <w:pPr>
        <w:bidi/>
      </w:pPr>
      <w:r>
        <w:rPr>
          <w:rFonts w:cs="Arial"/>
          <w:rtl/>
        </w:rPr>
        <w:t>أ) إنتاج وتطبيق المعايير المالية</w:t>
      </w:r>
    </w:p>
    <w:p w14:paraId="1E7FB6CE" w14:textId="77777777" w:rsidR="00F30510" w:rsidRDefault="00F30510" w:rsidP="00F30510">
      <w:pPr>
        <w:bidi/>
      </w:pPr>
      <w:r>
        <w:rPr>
          <w:rFonts w:cs="Arial"/>
          <w:rtl/>
        </w:rPr>
        <w:t>ب) ممارسة الضوابط المالية</w:t>
      </w:r>
    </w:p>
    <w:p w14:paraId="2494B389" w14:textId="77777777" w:rsidR="00F30510" w:rsidRDefault="00F30510" w:rsidP="00F30510">
      <w:pPr>
        <w:bidi/>
      </w:pPr>
      <w:r>
        <w:rPr>
          <w:rFonts w:cs="Arial"/>
          <w:rtl/>
        </w:rPr>
        <w:t>ج) التفاوض وإبرام المعاهدات الضريبية الدولية</w:t>
      </w:r>
    </w:p>
    <w:p w14:paraId="77B8592C" w14:textId="77777777" w:rsidR="00F30510" w:rsidRDefault="00F30510" w:rsidP="00F30510">
      <w:pPr>
        <w:bidi/>
      </w:pPr>
      <w:r>
        <w:rPr>
          <w:rFonts w:cs="Arial"/>
          <w:rtl/>
        </w:rPr>
        <w:t xml:space="preserve">4. </w:t>
      </w:r>
      <w:proofErr w:type="spellStart"/>
      <w:r>
        <w:t>DRFiP</w:t>
      </w:r>
      <w:proofErr w:type="spellEnd"/>
      <w:r>
        <w:rPr>
          <w:rFonts w:cs="Arial"/>
          <w:rtl/>
        </w:rPr>
        <w:t xml:space="preserve"> و </w:t>
      </w:r>
      <w:proofErr w:type="spellStart"/>
      <w:r>
        <w:t>DDFiP</w:t>
      </w:r>
      <w:proofErr w:type="spellEnd"/>
      <w:r>
        <w:rPr>
          <w:rFonts w:cs="Arial"/>
          <w:rtl/>
        </w:rPr>
        <w:t xml:space="preserve"> هما الخدمتان اللامركزية لـ</w:t>
      </w:r>
    </w:p>
    <w:p w14:paraId="7641D4FB" w14:textId="77777777" w:rsidR="00F30510" w:rsidRDefault="00F30510" w:rsidP="00F30510">
      <w:pPr>
        <w:bidi/>
      </w:pPr>
      <w:r>
        <w:rPr>
          <w:rFonts w:cs="Arial"/>
          <w:rtl/>
        </w:rPr>
        <w:t xml:space="preserve">أ) </w:t>
      </w:r>
      <w:r>
        <w:t>DGT</w:t>
      </w:r>
    </w:p>
    <w:p w14:paraId="5694A5E1" w14:textId="77777777" w:rsidR="00F30510" w:rsidRDefault="00F30510" w:rsidP="00F30510">
      <w:pPr>
        <w:bidi/>
      </w:pPr>
      <w:r>
        <w:rPr>
          <w:rFonts w:cs="Arial"/>
          <w:rtl/>
        </w:rPr>
        <w:t xml:space="preserve">ب) </w:t>
      </w:r>
      <w:r>
        <w:t>DB</w:t>
      </w:r>
    </w:p>
    <w:p w14:paraId="1FAC9CF4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3C0E0BEA" w14:textId="77777777" w:rsidR="00F30510" w:rsidRDefault="00F30510" w:rsidP="00F30510">
      <w:pPr>
        <w:bidi/>
      </w:pPr>
      <w:r>
        <w:rPr>
          <w:rFonts w:cs="Arial"/>
          <w:rtl/>
        </w:rPr>
        <w:t xml:space="preserve">5. مهام </w:t>
      </w:r>
      <w:proofErr w:type="spellStart"/>
      <w:r>
        <w:t>DGFiP</w:t>
      </w:r>
      <w:proofErr w:type="spellEnd"/>
      <w:r>
        <w:rPr>
          <w:rFonts w:cs="Arial"/>
          <w:rtl/>
        </w:rPr>
        <w:t xml:space="preserve"> على وجه الخصوص</w:t>
      </w:r>
    </w:p>
    <w:p w14:paraId="01EBF098" w14:textId="77777777" w:rsidR="00F30510" w:rsidRDefault="00F30510" w:rsidP="00F30510">
      <w:pPr>
        <w:bidi/>
      </w:pPr>
      <w:r>
        <w:rPr>
          <w:rFonts w:cs="Arial"/>
          <w:rtl/>
        </w:rPr>
        <w:t>أ) إدارة الضرائب</w:t>
      </w:r>
    </w:p>
    <w:p w14:paraId="5379AFDD" w14:textId="77777777" w:rsidR="00F30510" w:rsidRDefault="00F30510" w:rsidP="00F30510">
      <w:pPr>
        <w:bidi/>
      </w:pPr>
      <w:r>
        <w:rPr>
          <w:rFonts w:cs="Arial"/>
          <w:rtl/>
        </w:rPr>
        <w:t>ب) الإدارة العامة</w:t>
      </w:r>
    </w:p>
    <w:p w14:paraId="7E5C9769" w14:textId="77777777" w:rsidR="00F30510" w:rsidRDefault="00F30510" w:rsidP="00F30510">
      <w:pPr>
        <w:bidi/>
      </w:pPr>
      <w:r>
        <w:rPr>
          <w:rFonts w:cs="Arial"/>
          <w:rtl/>
        </w:rPr>
        <w:t>ج) إدارة ممتلكات الدولة</w:t>
      </w:r>
    </w:p>
    <w:p w14:paraId="41299E17" w14:textId="77777777" w:rsidR="00F30510" w:rsidRDefault="00F30510" w:rsidP="00F30510">
      <w:pPr>
        <w:bidi/>
      </w:pPr>
      <w:r>
        <w:rPr>
          <w:rFonts w:cs="Arial"/>
          <w:rtl/>
        </w:rPr>
        <w:t xml:space="preserve">6. مهمات </w:t>
      </w:r>
      <w:r>
        <w:t>DGDDI</w:t>
      </w:r>
      <w:r>
        <w:rPr>
          <w:rFonts w:cs="Arial"/>
          <w:rtl/>
        </w:rPr>
        <w:t xml:space="preserve"> هي على وجه الخصوص</w:t>
      </w:r>
    </w:p>
    <w:p w14:paraId="74A2B770" w14:textId="77777777" w:rsidR="00F30510" w:rsidRDefault="00F30510" w:rsidP="00F30510">
      <w:pPr>
        <w:bidi/>
      </w:pPr>
      <w:r>
        <w:rPr>
          <w:rFonts w:cs="Arial"/>
          <w:rtl/>
        </w:rPr>
        <w:t>أ) إدارة الضرائب</w:t>
      </w:r>
    </w:p>
    <w:p w14:paraId="216430C9" w14:textId="77777777" w:rsidR="00F30510" w:rsidRDefault="00F30510" w:rsidP="00F30510">
      <w:pPr>
        <w:bidi/>
      </w:pPr>
      <w:r>
        <w:rPr>
          <w:rFonts w:cs="Arial"/>
          <w:rtl/>
        </w:rPr>
        <w:t>ب) إدارة ممتلكات السلطات العامة</w:t>
      </w:r>
    </w:p>
    <w:p w14:paraId="1BB0547B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ج) يحكمها مؤتمر نزع السلاح</w:t>
      </w:r>
    </w:p>
    <w:p w14:paraId="56A5B4C5" w14:textId="77777777" w:rsidR="00F30510" w:rsidRDefault="00F30510" w:rsidP="00F30510">
      <w:pPr>
        <w:bidi/>
      </w:pPr>
      <w:r>
        <w:rPr>
          <w:rFonts w:cs="Arial"/>
          <w:rtl/>
        </w:rPr>
        <w:t>7. السيطرة على الضرائب الاجتماعية</w:t>
      </w:r>
    </w:p>
    <w:p w14:paraId="2E14CB59" w14:textId="77777777" w:rsidR="00F30510" w:rsidRDefault="00F30510" w:rsidP="00F30510">
      <w:pPr>
        <w:bidi/>
      </w:pPr>
      <w:r>
        <w:rPr>
          <w:rFonts w:cs="Arial"/>
          <w:rtl/>
        </w:rPr>
        <w:t xml:space="preserve">أ) </w:t>
      </w:r>
      <w:r>
        <w:t>URSSAF</w:t>
      </w:r>
    </w:p>
    <w:p w14:paraId="6EC9F0BE" w14:textId="77777777" w:rsidR="00F30510" w:rsidRDefault="00F30510" w:rsidP="00F30510">
      <w:pPr>
        <w:bidi/>
      </w:pPr>
      <w:r>
        <w:rPr>
          <w:rFonts w:cs="Arial"/>
          <w:rtl/>
        </w:rPr>
        <w:t xml:space="preserve">ب) من </w:t>
      </w:r>
      <w:r>
        <w:t>DGDDI</w:t>
      </w:r>
    </w:p>
    <w:p w14:paraId="542599F1" w14:textId="77777777" w:rsidR="00F30510" w:rsidRDefault="00F30510" w:rsidP="00F30510">
      <w:pPr>
        <w:bidi/>
      </w:pPr>
      <w:r>
        <w:rPr>
          <w:rFonts w:cs="Arial"/>
          <w:rtl/>
        </w:rPr>
        <w:t xml:space="preserve">ج) </w:t>
      </w:r>
      <w:proofErr w:type="spellStart"/>
      <w:r>
        <w:t>DGFiP</w:t>
      </w:r>
      <w:proofErr w:type="spellEnd"/>
    </w:p>
    <w:p w14:paraId="418F8233" w14:textId="77777777" w:rsidR="00F30510" w:rsidRDefault="00F30510" w:rsidP="00F30510">
      <w:pPr>
        <w:bidi/>
      </w:pPr>
      <w:r>
        <w:rPr>
          <w:rFonts w:cs="Arial"/>
          <w:rtl/>
        </w:rPr>
        <w:t xml:space="preserve">8. الخدمات الرئيسية التي تقدمها </w:t>
      </w:r>
      <w:proofErr w:type="spellStart"/>
      <w:r>
        <w:t>DGFiP</w:t>
      </w:r>
      <w:proofErr w:type="spellEnd"/>
      <w:r>
        <w:rPr>
          <w:rFonts w:cs="Arial"/>
          <w:rtl/>
        </w:rPr>
        <w:t xml:space="preserve"> هي على وجه الخصوص</w:t>
      </w:r>
    </w:p>
    <w:p w14:paraId="3982BB97" w14:textId="77777777" w:rsidR="00F30510" w:rsidRDefault="00F30510" w:rsidP="00F30510">
      <w:pPr>
        <w:bidi/>
      </w:pPr>
      <w:r>
        <w:rPr>
          <w:rFonts w:cs="Arial"/>
          <w:rtl/>
        </w:rPr>
        <w:t xml:space="preserve">أ) </w:t>
      </w:r>
      <w:r>
        <w:t>DGE</w:t>
      </w:r>
    </w:p>
    <w:p w14:paraId="67635A42" w14:textId="77777777" w:rsidR="00F30510" w:rsidRDefault="00F30510" w:rsidP="00F30510">
      <w:pPr>
        <w:bidi/>
      </w:pPr>
      <w:r>
        <w:rPr>
          <w:rFonts w:cs="Arial"/>
          <w:rtl/>
        </w:rPr>
        <w:t xml:space="preserve">ب) </w:t>
      </w:r>
      <w:r>
        <w:t>EIS</w:t>
      </w:r>
    </w:p>
    <w:p w14:paraId="698A7DFA" w14:textId="77777777" w:rsidR="00F30510" w:rsidRDefault="00F30510" w:rsidP="00F30510">
      <w:pPr>
        <w:bidi/>
      </w:pPr>
      <w:r>
        <w:rPr>
          <w:rFonts w:cs="Arial"/>
          <w:rtl/>
        </w:rPr>
        <w:t>ج) المسبار</w:t>
      </w:r>
    </w:p>
    <w:p w14:paraId="010FBE29" w14:textId="77777777" w:rsidR="00F30510" w:rsidRDefault="00F30510" w:rsidP="00F30510">
      <w:pPr>
        <w:bidi/>
      </w:pPr>
      <w:r>
        <w:rPr>
          <w:rFonts w:cs="Arial"/>
          <w:rtl/>
        </w:rPr>
        <w:t xml:space="preserve">9. يضمن </w:t>
      </w:r>
      <w:r>
        <w:t>DVNI</w:t>
      </w:r>
      <w:r>
        <w:rPr>
          <w:rFonts w:cs="Arial"/>
          <w:rtl/>
        </w:rPr>
        <w:t xml:space="preserve"> تدقيق الضرائب</w:t>
      </w:r>
    </w:p>
    <w:p w14:paraId="53FED24E" w14:textId="77777777" w:rsidR="00F30510" w:rsidRDefault="00F30510" w:rsidP="00F30510">
      <w:pPr>
        <w:bidi/>
      </w:pPr>
      <w:r>
        <w:rPr>
          <w:rFonts w:cs="Arial"/>
          <w:rtl/>
        </w:rPr>
        <w:t>أ) الشركات الكبيرة جدا</w:t>
      </w:r>
    </w:p>
    <w:p w14:paraId="71D6E901" w14:textId="77777777" w:rsidR="00F30510" w:rsidRDefault="00F30510" w:rsidP="00F30510">
      <w:pPr>
        <w:bidi/>
      </w:pPr>
      <w:r>
        <w:rPr>
          <w:rFonts w:cs="Arial"/>
          <w:rtl/>
        </w:rPr>
        <w:t>ب) الشركات الصغيرة جدًا</w:t>
      </w:r>
    </w:p>
    <w:p w14:paraId="5CB5BB88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42E82719" w14:textId="77777777" w:rsidR="00F30510" w:rsidRDefault="00F30510" w:rsidP="00F30510">
      <w:pPr>
        <w:bidi/>
      </w:pPr>
      <w:r>
        <w:rPr>
          <w:rFonts w:cs="Arial"/>
          <w:rtl/>
        </w:rPr>
        <w:t xml:space="preserve">10. يضمن </w:t>
      </w:r>
      <w:r>
        <w:t>DNVSF</w:t>
      </w:r>
      <w:r>
        <w:rPr>
          <w:rFonts w:cs="Arial"/>
          <w:rtl/>
        </w:rPr>
        <w:t xml:space="preserve"> تدقيق الضرائب</w:t>
      </w:r>
    </w:p>
    <w:p w14:paraId="5F30C9FD" w14:textId="77777777" w:rsidR="00F30510" w:rsidRDefault="00F30510" w:rsidP="00F30510">
      <w:pPr>
        <w:bidi/>
      </w:pPr>
      <w:r>
        <w:rPr>
          <w:rFonts w:cs="Arial"/>
          <w:rtl/>
        </w:rPr>
        <w:t>أ) الشركات الكبيرة جدا</w:t>
      </w:r>
    </w:p>
    <w:p w14:paraId="6DC1DBEE" w14:textId="77777777" w:rsidR="00F30510" w:rsidRDefault="00F30510" w:rsidP="00F30510">
      <w:pPr>
        <w:bidi/>
      </w:pPr>
      <w:r>
        <w:rPr>
          <w:rFonts w:cs="Arial"/>
          <w:rtl/>
        </w:rPr>
        <w:t>ب) الشركات الصغيرة جدًا</w:t>
      </w:r>
    </w:p>
    <w:p w14:paraId="411F1E51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61DACFC8" w14:textId="77777777" w:rsidR="00F30510" w:rsidRDefault="00F30510" w:rsidP="00F30510">
      <w:pPr>
        <w:bidi/>
      </w:pPr>
      <w:r>
        <w:rPr>
          <w:rFonts w:cs="Arial"/>
          <w:rtl/>
        </w:rPr>
        <w:t xml:space="preserve">11. يقوم </w:t>
      </w:r>
      <w:r>
        <w:t>DINR</w:t>
      </w:r>
      <w:r>
        <w:rPr>
          <w:rFonts w:cs="Arial"/>
          <w:rtl/>
        </w:rPr>
        <w:t xml:space="preserve"> بإجراء التدقيق الضريبي</w:t>
      </w:r>
    </w:p>
    <w:p w14:paraId="22621B00" w14:textId="77777777" w:rsidR="00F30510" w:rsidRDefault="00F30510" w:rsidP="00F30510">
      <w:pPr>
        <w:bidi/>
      </w:pPr>
      <w:r>
        <w:rPr>
          <w:rFonts w:cs="Arial"/>
          <w:rtl/>
        </w:rPr>
        <w:t>أ) الشركات الكبيرة جدا</w:t>
      </w:r>
    </w:p>
    <w:p w14:paraId="28B2A5B2" w14:textId="77777777" w:rsidR="00F30510" w:rsidRDefault="00F30510" w:rsidP="00F30510">
      <w:pPr>
        <w:bidi/>
      </w:pPr>
      <w:r>
        <w:rPr>
          <w:rFonts w:cs="Arial"/>
          <w:rtl/>
        </w:rPr>
        <w:t>ب) الشركات الصغيرة جدًا</w:t>
      </w:r>
    </w:p>
    <w:p w14:paraId="688B5735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449D7946" w14:textId="77777777" w:rsidR="00F30510" w:rsidRDefault="00F30510" w:rsidP="00F30510">
      <w:pPr>
        <w:bidi/>
      </w:pPr>
      <w:r>
        <w:rPr>
          <w:rFonts w:cs="Arial"/>
          <w:rtl/>
        </w:rPr>
        <w:t xml:space="preserve">12. يتحقق </w:t>
      </w:r>
      <w:r>
        <w:t>DIRCOFI</w:t>
      </w:r>
      <w:r>
        <w:rPr>
          <w:rFonts w:cs="Arial"/>
          <w:rtl/>
        </w:rPr>
        <w:t xml:space="preserve"> من حسابات الشركات المتوسطة الحجم</w:t>
      </w:r>
    </w:p>
    <w:p w14:paraId="68425748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541B51BA" w14:textId="77777777" w:rsidR="00F30510" w:rsidRDefault="00F30510" w:rsidP="00F30510">
      <w:pPr>
        <w:bidi/>
      </w:pPr>
      <w:r>
        <w:rPr>
          <w:rFonts w:cs="Arial"/>
          <w:rtl/>
        </w:rPr>
        <w:t>13- تحدد المديرية العامة لمكافحة الفساد برنامج المكافحة الوطني</w:t>
      </w:r>
    </w:p>
    <w:p w14:paraId="371B2DFA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28BFAEC2" w14:textId="77777777" w:rsidR="00F30510" w:rsidRDefault="00F30510" w:rsidP="00F30510">
      <w:pPr>
        <w:bidi/>
      </w:pPr>
      <w:r>
        <w:rPr>
          <w:rFonts w:cs="Arial"/>
          <w:rtl/>
        </w:rPr>
        <w:t xml:space="preserve">14. يضمن </w:t>
      </w:r>
      <w:r>
        <w:t>BEP</w:t>
      </w:r>
      <w:r>
        <w:rPr>
          <w:rFonts w:cs="Arial"/>
          <w:rtl/>
        </w:rPr>
        <w:t xml:space="preserve"> و </w:t>
      </w:r>
      <w:r>
        <w:t>BV</w:t>
      </w:r>
      <w:r>
        <w:rPr>
          <w:rFonts w:cs="Arial"/>
          <w:rtl/>
        </w:rPr>
        <w:t xml:space="preserve"> مراقبة الأفراد والشركات الصغيرة</w:t>
      </w:r>
    </w:p>
    <w:p w14:paraId="5CA00145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015DA822" w14:textId="77777777" w:rsidR="00F30510" w:rsidRDefault="00F30510" w:rsidP="00F30510">
      <w:pPr>
        <w:bidi/>
      </w:pPr>
    </w:p>
    <w:p w14:paraId="0107E1B1" w14:textId="77777777" w:rsidR="00F30510" w:rsidRDefault="00F30510" w:rsidP="00F30510">
      <w:pPr>
        <w:bidi/>
      </w:pPr>
      <w:r>
        <w:rPr>
          <w:rFonts w:cs="Arial"/>
          <w:rtl/>
        </w:rPr>
        <w:t xml:space="preserve">15. يسيطر </w:t>
      </w:r>
      <w:r>
        <w:t>DGDDDI</w:t>
      </w:r>
      <w:r>
        <w:rPr>
          <w:rFonts w:cs="Arial"/>
          <w:rtl/>
        </w:rPr>
        <w:t xml:space="preserve"> على الضرائب التالية</w:t>
      </w:r>
    </w:p>
    <w:p w14:paraId="266A05C4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أ) ضريبة القيمة المضافة داخل الاتحاد الأوروبي</w:t>
      </w:r>
    </w:p>
    <w:p w14:paraId="4C6BF399" w14:textId="77777777" w:rsidR="00F30510" w:rsidRDefault="00F30510" w:rsidP="00F30510">
      <w:pPr>
        <w:bidi/>
      </w:pPr>
      <w:r>
        <w:rPr>
          <w:rFonts w:cs="Arial"/>
          <w:rtl/>
        </w:rPr>
        <w:t>ب) ضريبة القيمة المضافة خارج الاتحاد الأوروبي</w:t>
      </w:r>
    </w:p>
    <w:p w14:paraId="646D1965" w14:textId="77777777" w:rsidR="00F30510" w:rsidRDefault="00F30510" w:rsidP="00F30510">
      <w:pPr>
        <w:bidi/>
      </w:pPr>
      <w:r>
        <w:rPr>
          <w:rFonts w:cs="Arial"/>
          <w:rtl/>
        </w:rPr>
        <w:t>ج) النوع</w:t>
      </w:r>
    </w:p>
    <w:p w14:paraId="487433EC" w14:textId="77777777" w:rsidR="00F30510" w:rsidRDefault="00F30510" w:rsidP="00F30510">
      <w:pPr>
        <w:bidi/>
      </w:pPr>
      <w:r>
        <w:rPr>
          <w:rFonts w:cs="Arial"/>
          <w:rtl/>
        </w:rPr>
        <w:t xml:space="preserve">16. تم إرفاق خدمة مكافحة الاحتيال أو </w:t>
      </w:r>
      <w:r>
        <w:t>SLCF</w:t>
      </w:r>
    </w:p>
    <w:p w14:paraId="2CF8C4B8" w14:textId="77777777" w:rsidR="00F30510" w:rsidRDefault="00F30510" w:rsidP="00F30510">
      <w:pPr>
        <w:bidi/>
      </w:pPr>
      <w:r>
        <w:rPr>
          <w:rFonts w:cs="Arial"/>
          <w:rtl/>
        </w:rPr>
        <w:t xml:space="preserve">أ) إلى </w:t>
      </w:r>
      <w:r>
        <w:t>DGDDI</w:t>
      </w:r>
    </w:p>
    <w:p w14:paraId="5E9F9478" w14:textId="77777777" w:rsidR="00F30510" w:rsidRDefault="00F30510" w:rsidP="00F30510">
      <w:pPr>
        <w:bidi/>
      </w:pPr>
      <w:r>
        <w:rPr>
          <w:rFonts w:cs="Arial"/>
          <w:rtl/>
        </w:rPr>
        <w:t xml:space="preserve">ب) إلى </w:t>
      </w:r>
      <w:proofErr w:type="spellStart"/>
      <w:r>
        <w:t>DGFiP</w:t>
      </w:r>
      <w:proofErr w:type="spellEnd"/>
    </w:p>
    <w:p w14:paraId="2B0FA054" w14:textId="77777777" w:rsidR="00F30510" w:rsidRDefault="00F30510" w:rsidP="00F30510">
      <w:pPr>
        <w:bidi/>
      </w:pPr>
      <w:r>
        <w:rPr>
          <w:rFonts w:cs="Arial"/>
          <w:rtl/>
        </w:rPr>
        <w:t xml:space="preserve">ج) إلى </w:t>
      </w:r>
      <w:r>
        <w:t>DLF</w:t>
      </w:r>
    </w:p>
    <w:p w14:paraId="11867D1A" w14:textId="77777777" w:rsidR="00F30510" w:rsidRDefault="00F30510" w:rsidP="00F30510">
      <w:pPr>
        <w:bidi/>
      </w:pPr>
      <w:r>
        <w:rPr>
          <w:rFonts w:cs="Arial"/>
          <w:rtl/>
        </w:rPr>
        <w:t xml:space="preserve">17. تخضع للتحقق المحاسبي أو </w:t>
      </w:r>
      <w:r>
        <w:t>VC</w:t>
      </w:r>
    </w:p>
    <w:p w14:paraId="6F7A05F7" w14:textId="77777777" w:rsidR="00F30510" w:rsidRDefault="00F30510" w:rsidP="00F30510">
      <w:pPr>
        <w:bidi/>
      </w:pPr>
      <w:r>
        <w:rPr>
          <w:rFonts w:cs="Arial"/>
          <w:rtl/>
        </w:rPr>
        <w:t xml:space="preserve">أ) ملكية فردية تخضع لـ </w:t>
      </w:r>
      <w:r>
        <w:t>IR</w:t>
      </w:r>
    </w:p>
    <w:p w14:paraId="3743C56C" w14:textId="77777777" w:rsidR="00F30510" w:rsidRDefault="00F30510" w:rsidP="00F30510">
      <w:pPr>
        <w:bidi/>
      </w:pPr>
      <w:r>
        <w:rPr>
          <w:rFonts w:cs="Arial"/>
          <w:rtl/>
        </w:rPr>
        <w:t xml:space="preserve">ب) الشركات الخاضعة لـ </w:t>
      </w:r>
      <w:r>
        <w:t>CET</w:t>
      </w:r>
    </w:p>
    <w:p w14:paraId="3DF9A144" w14:textId="77777777" w:rsidR="00F30510" w:rsidRDefault="00F30510" w:rsidP="00F30510">
      <w:pPr>
        <w:bidi/>
      </w:pPr>
      <w:r>
        <w:rPr>
          <w:rFonts w:cs="Arial"/>
          <w:rtl/>
        </w:rPr>
        <w:t>ج) الشركات الخاضعة لضريبة القيمة المضافة</w:t>
      </w:r>
    </w:p>
    <w:p w14:paraId="2CAC9029" w14:textId="77777777" w:rsidR="00F30510" w:rsidRDefault="00F30510" w:rsidP="00F30510">
      <w:pPr>
        <w:bidi/>
      </w:pPr>
      <w:r>
        <w:rPr>
          <w:rFonts w:cs="Arial"/>
          <w:rtl/>
        </w:rPr>
        <w:t xml:space="preserve">18. يتم تنفيذ </w:t>
      </w:r>
      <w:r>
        <w:t>ESFP</w:t>
      </w:r>
      <w:r>
        <w:rPr>
          <w:rFonts w:cs="Arial"/>
          <w:rtl/>
        </w:rPr>
        <w:t xml:space="preserve"> بشكل عام</w:t>
      </w:r>
    </w:p>
    <w:p w14:paraId="7323424B" w14:textId="77777777" w:rsidR="00F30510" w:rsidRDefault="00F30510" w:rsidP="00F30510">
      <w:pPr>
        <w:bidi/>
      </w:pPr>
      <w:r>
        <w:rPr>
          <w:rFonts w:cs="Arial"/>
          <w:rtl/>
        </w:rPr>
        <w:t>أ) فحص خارج الموقع</w:t>
      </w:r>
    </w:p>
    <w:p w14:paraId="2AB32970" w14:textId="77777777" w:rsidR="00F30510" w:rsidRDefault="00F30510" w:rsidP="00F30510">
      <w:pPr>
        <w:bidi/>
      </w:pPr>
      <w:r>
        <w:rPr>
          <w:rFonts w:cs="Arial"/>
          <w:rtl/>
        </w:rPr>
        <w:t>ب) شيك مكتبي</w:t>
      </w:r>
    </w:p>
    <w:p w14:paraId="364980A2" w14:textId="77777777" w:rsidR="00F30510" w:rsidRDefault="00F30510" w:rsidP="00F30510">
      <w:pPr>
        <w:bidi/>
      </w:pPr>
      <w:r>
        <w:rPr>
          <w:rFonts w:cs="Arial"/>
          <w:rtl/>
        </w:rPr>
        <w:t>ج) فحص على الفور</w:t>
      </w:r>
    </w:p>
    <w:p w14:paraId="3CD8A39D" w14:textId="77777777" w:rsidR="00F30510" w:rsidRDefault="00F30510" w:rsidP="00F30510">
      <w:pPr>
        <w:bidi/>
      </w:pPr>
      <w:r>
        <w:rPr>
          <w:rFonts w:cs="Arial"/>
          <w:rtl/>
        </w:rPr>
        <w:t>19. قبل أي تدقيق ضريبي ، يتم التحقق من صحة الشخص</w:t>
      </w:r>
    </w:p>
    <w:p w14:paraId="5E0992ED" w14:textId="77777777" w:rsidR="00F30510" w:rsidRDefault="00F30510" w:rsidP="00F30510">
      <w:pPr>
        <w:bidi/>
      </w:pPr>
      <w:r>
        <w:rPr>
          <w:rFonts w:cs="Arial"/>
          <w:rtl/>
        </w:rPr>
        <w:t xml:space="preserve">أ) يتلقى </w:t>
      </w:r>
      <w:r>
        <w:t>VA</w:t>
      </w:r>
      <w:r>
        <w:rPr>
          <w:rFonts w:cs="Arial"/>
          <w:rtl/>
        </w:rPr>
        <w:t xml:space="preserve"> مسبقًا</w:t>
      </w:r>
    </w:p>
    <w:p w14:paraId="30568695" w14:textId="77777777" w:rsidR="00F30510" w:rsidRDefault="00F30510" w:rsidP="00F30510">
      <w:pPr>
        <w:bidi/>
      </w:pPr>
      <w:r>
        <w:rPr>
          <w:rFonts w:cs="Arial"/>
          <w:rtl/>
        </w:rPr>
        <w:t>ب) يتلقى رأس المال الاستثماري مسبقًا</w:t>
      </w:r>
    </w:p>
    <w:p w14:paraId="0275DEF8" w14:textId="77777777" w:rsidR="00F30510" w:rsidRDefault="00F30510" w:rsidP="00F30510">
      <w:pPr>
        <w:bidi/>
      </w:pPr>
      <w:r>
        <w:rPr>
          <w:rFonts w:cs="Arial"/>
          <w:rtl/>
        </w:rPr>
        <w:t>ج) استلام الميثاق من دافع الضرائب المعتمد</w:t>
      </w:r>
    </w:p>
    <w:p w14:paraId="7EF78597" w14:textId="77777777" w:rsidR="00F30510" w:rsidRDefault="00F30510" w:rsidP="00F30510">
      <w:pPr>
        <w:bidi/>
      </w:pPr>
      <w:r>
        <w:rPr>
          <w:rFonts w:cs="Arial"/>
          <w:rtl/>
        </w:rPr>
        <w:t>20. امتحان المحاسبة عن بعد</w:t>
      </w:r>
    </w:p>
    <w:p w14:paraId="78CCE638" w14:textId="77777777" w:rsidR="00F30510" w:rsidRDefault="00F30510" w:rsidP="00F30510">
      <w:pPr>
        <w:bidi/>
      </w:pPr>
      <w:r>
        <w:rPr>
          <w:rFonts w:cs="Arial"/>
          <w:rtl/>
        </w:rPr>
        <w:t>أ) هو عنصر تحكم خارجي</w:t>
      </w:r>
    </w:p>
    <w:p w14:paraId="67A8E68E" w14:textId="77777777" w:rsidR="00F30510" w:rsidRDefault="00F30510" w:rsidP="00F30510">
      <w:pPr>
        <w:bidi/>
      </w:pPr>
      <w:r>
        <w:rPr>
          <w:rFonts w:cs="Arial"/>
          <w:rtl/>
        </w:rPr>
        <w:t>ب) فحص خارج الموقع</w:t>
      </w:r>
    </w:p>
    <w:p w14:paraId="55A1CB4C" w14:textId="77777777" w:rsidR="00F30510" w:rsidRDefault="00F30510" w:rsidP="00F30510">
      <w:pPr>
        <w:bidi/>
      </w:pPr>
      <w:r>
        <w:rPr>
          <w:rFonts w:cs="Arial"/>
          <w:rtl/>
        </w:rPr>
        <w:t>ج) فحص على الفور</w:t>
      </w:r>
    </w:p>
    <w:p w14:paraId="3B010A29" w14:textId="77777777" w:rsidR="00F30510" w:rsidRDefault="00F30510" w:rsidP="00F30510">
      <w:pPr>
        <w:bidi/>
      </w:pPr>
      <w:r>
        <w:rPr>
          <w:rFonts w:cs="Arial"/>
          <w:rtl/>
        </w:rPr>
        <w:t>21. الرقابة بناء على طلب الشركة</w:t>
      </w:r>
    </w:p>
    <w:p w14:paraId="31EFA1C9" w14:textId="77777777" w:rsidR="00F30510" w:rsidRDefault="00F30510" w:rsidP="00F30510">
      <w:pPr>
        <w:bidi/>
      </w:pPr>
      <w:r>
        <w:rPr>
          <w:rFonts w:cs="Arial"/>
          <w:rtl/>
        </w:rPr>
        <w:t>أ) يجب أن تكون مقبولة من قبل السلطات الضريبية</w:t>
      </w:r>
    </w:p>
    <w:p w14:paraId="511E5C28" w14:textId="77777777" w:rsidR="00F30510" w:rsidRDefault="00F30510" w:rsidP="00F30510">
      <w:pPr>
        <w:bidi/>
      </w:pPr>
      <w:r>
        <w:rPr>
          <w:rFonts w:cs="Arial"/>
          <w:rtl/>
        </w:rPr>
        <w:t>ب) يمكن رفضها من قبل السلطات الضريبية</w:t>
      </w:r>
    </w:p>
    <w:p w14:paraId="14C256F5" w14:textId="77777777" w:rsidR="00F30510" w:rsidRDefault="00F30510" w:rsidP="00F30510">
      <w:pPr>
        <w:bidi/>
      </w:pPr>
      <w:r>
        <w:rPr>
          <w:rFonts w:cs="Arial"/>
          <w:rtl/>
        </w:rPr>
        <w:t xml:space="preserve">ج) يقع ضمن اختصاص </w:t>
      </w:r>
      <w:r>
        <w:t>CODEP</w:t>
      </w:r>
    </w:p>
    <w:p w14:paraId="7E8EA21B" w14:textId="77777777" w:rsidR="00F30510" w:rsidRDefault="00F30510" w:rsidP="00F30510">
      <w:pPr>
        <w:bidi/>
      </w:pPr>
      <w:r>
        <w:rPr>
          <w:rFonts w:cs="Arial"/>
          <w:rtl/>
        </w:rPr>
        <w:t xml:space="preserve">22. يشار إلى </w:t>
      </w:r>
      <w:r>
        <w:t>CIF</w:t>
      </w:r>
      <w:r>
        <w:rPr>
          <w:rFonts w:cs="Arial"/>
          <w:rtl/>
        </w:rPr>
        <w:t xml:space="preserve"> في حالة تقديم شكوى.</w:t>
      </w:r>
    </w:p>
    <w:p w14:paraId="40EDF359" w14:textId="77777777" w:rsidR="00F30510" w:rsidRDefault="00F30510" w:rsidP="00F30510">
      <w:pPr>
        <w:bidi/>
      </w:pPr>
      <w:r>
        <w:rPr>
          <w:rFonts w:cs="Arial"/>
          <w:rtl/>
        </w:rPr>
        <w:t>أ) افتراض التهرب الضريبي</w:t>
      </w:r>
    </w:p>
    <w:p w14:paraId="039D7BD2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ب) غسل الاحتيال الضريبي</w:t>
      </w:r>
    </w:p>
    <w:p w14:paraId="4BA3DCA3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68543FA4" w14:textId="77777777" w:rsidR="00F30510" w:rsidRDefault="00F30510" w:rsidP="00F30510">
      <w:pPr>
        <w:bidi/>
      </w:pPr>
      <w:r>
        <w:rPr>
          <w:rFonts w:cs="Arial"/>
          <w:rtl/>
        </w:rPr>
        <w:t>23. إدارة الضرائب</w:t>
      </w:r>
    </w:p>
    <w:p w14:paraId="031A5C09" w14:textId="77777777" w:rsidR="00F30510" w:rsidRDefault="00F30510" w:rsidP="00F30510">
      <w:pPr>
        <w:bidi/>
      </w:pPr>
      <w:r>
        <w:rPr>
          <w:rFonts w:cs="Arial"/>
          <w:rtl/>
        </w:rPr>
        <w:t xml:space="preserve">أ) يجب أن تتبع النصيحة المقدمة من </w:t>
      </w:r>
      <w:r>
        <w:t>CIF</w:t>
      </w:r>
    </w:p>
    <w:p w14:paraId="25497680" w14:textId="77777777" w:rsidR="00F30510" w:rsidRDefault="00F30510" w:rsidP="00F30510">
      <w:pPr>
        <w:bidi/>
      </w:pPr>
      <w:r>
        <w:rPr>
          <w:rFonts w:cs="Arial"/>
          <w:rtl/>
        </w:rPr>
        <w:t xml:space="preserve">ب) قد لا تتبع نصيحة </w:t>
      </w:r>
      <w:r>
        <w:t>ICF</w:t>
      </w:r>
    </w:p>
    <w:p w14:paraId="0E53CCF2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3FEA0C1F" w14:textId="77777777" w:rsidR="00F30510" w:rsidRDefault="00F30510" w:rsidP="00F30510">
      <w:pPr>
        <w:bidi/>
      </w:pPr>
      <w:r>
        <w:rPr>
          <w:rFonts w:cs="Arial"/>
          <w:rtl/>
        </w:rPr>
        <w:t xml:space="preserve">24. يجعل </w:t>
      </w:r>
      <w:r>
        <w:t>CODEP</w:t>
      </w:r>
      <w:r>
        <w:rPr>
          <w:rFonts w:cs="Arial"/>
          <w:rtl/>
        </w:rPr>
        <w:t xml:space="preserve"> المختصة</w:t>
      </w:r>
    </w:p>
    <w:p w14:paraId="10DFE18C" w14:textId="77777777" w:rsidR="00F30510" w:rsidRDefault="00F30510" w:rsidP="00F30510">
      <w:pPr>
        <w:bidi/>
      </w:pPr>
      <w:r>
        <w:rPr>
          <w:rFonts w:cs="Arial"/>
          <w:rtl/>
        </w:rPr>
        <w:t>أ) فتوى</w:t>
      </w:r>
    </w:p>
    <w:p w14:paraId="77DC7AFE" w14:textId="77777777" w:rsidR="00F30510" w:rsidRDefault="00F30510" w:rsidP="00F30510">
      <w:pPr>
        <w:bidi/>
      </w:pPr>
      <w:r>
        <w:rPr>
          <w:rFonts w:cs="Arial"/>
          <w:rtl/>
        </w:rPr>
        <w:t>ب) الموافقة</w:t>
      </w:r>
    </w:p>
    <w:p w14:paraId="606758E2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77C9C49E" w14:textId="77777777" w:rsidR="00F30510" w:rsidRDefault="00F30510" w:rsidP="00F30510">
      <w:pPr>
        <w:bidi/>
      </w:pPr>
      <w:r>
        <w:rPr>
          <w:rFonts w:cs="Arial"/>
          <w:rtl/>
        </w:rPr>
        <w:t>25. فترة استرداد ضريبة القيمة المضافة هي</w:t>
      </w:r>
    </w:p>
    <w:p w14:paraId="1288DE88" w14:textId="77777777" w:rsidR="00F30510" w:rsidRDefault="00F30510" w:rsidP="00F30510">
      <w:pPr>
        <w:bidi/>
      </w:pPr>
      <w:r>
        <w:rPr>
          <w:rFonts w:cs="Arial"/>
          <w:rtl/>
        </w:rPr>
        <w:t>أ) 3 سنوات</w:t>
      </w:r>
    </w:p>
    <w:p w14:paraId="27CDC812" w14:textId="77777777" w:rsidR="00F30510" w:rsidRDefault="00F30510" w:rsidP="00F30510">
      <w:pPr>
        <w:bidi/>
      </w:pPr>
      <w:r>
        <w:rPr>
          <w:rFonts w:cs="Arial"/>
          <w:rtl/>
        </w:rPr>
        <w:t>ب) سنة واحدة</w:t>
      </w:r>
    </w:p>
    <w:p w14:paraId="307239F3" w14:textId="225BEF14" w:rsidR="00F30510" w:rsidRDefault="00F30510" w:rsidP="00F30510">
      <w:pPr>
        <w:bidi/>
        <w:rPr>
          <w:rFonts w:cs="Arial"/>
        </w:rPr>
      </w:pPr>
      <w:r>
        <w:rPr>
          <w:rFonts w:cs="Arial"/>
          <w:rtl/>
        </w:rPr>
        <w:t>ج) لا شيء مما سبق</w:t>
      </w:r>
    </w:p>
    <w:p w14:paraId="3BEF95B4" w14:textId="714EE025" w:rsidR="00F30510" w:rsidRDefault="00F30510" w:rsidP="00F30510">
      <w:pPr>
        <w:bidi/>
        <w:rPr>
          <w:rFonts w:cs="Arial"/>
        </w:rPr>
      </w:pPr>
    </w:p>
    <w:p w14:paraId="45AE1DD8" w14:textId="77777777" w:rsidR="00F30510" w:rsidRDefault="00F30510" w:rsidP="00F30510">
      <w:pPr>
        <w:bidi/>
      </w:pPr>
      <w:r>
        <w:rPr>
          <w:rFonts w:cs="Arial"/>
          <w:rtl/>
        </w:rPr>
        <w:t xml:space="preserve">مصححة- </w:t>
      </w:r>
      <w:r>
        <w:t>QCM11</w:t>
      </w:r>
      <w:r>
        <w:rPr>
          <w:rFonts w:cs="Arial"/>
          <w:rtl/>
        </w:rPr>
        <w:t>- قانون الضرائب</w:t>
      </w:r>
    </w:p>
    <w:p w14:paraId="43BBCE1F" w14:textId="77777777" w:rsidR="00F30510" w:rsidRDefault="00F30510" w:rsidP="00F30510">
      <w:pPr>
        <w:bidi/>
      </w:pPr>
      <w:r>
        <w:rPr>
          <w:rFonts w:cs="Arial"/>
          <w:rtl/>
        </w:rPr>
        <w:t>الإجابات الصحيحة بالخط العريض والمائل</w:t>
      </w:r>
    </w:p>
    <w:p w14:paraId="16DF4F42" w14:textId="77777777" w:rsidR="00F30510" w:rsidRDefault="00F30510" w:rsidP="00F30510">
      <w:pPr>
        <w:bidi/>
      </w:pPr>
      <w:r>
        <w:rPr>
          <w:rFonts w:cs="Arial"/>
          <w:rtl/>
        </w:rPr>
        <w:t xml:space="preserve">1. تخضع الشركات الكبيرة لسيطرة </w:t>
      </w:r>
      <w:r>
        <w:t>DVNI</w:t>
      </w:r>
      <w:r>
        <w:rPr>
          <w:rFonts w:cs="Arial"/>
          <w:rtl/>
        </w:rPr>
        <w:t xml:space="preserve"> تقريبًا</w:t>
      </w:r>
    </w:p>
    <w:p w14:paraId="0FF06235" w14:textId="77777777" w:rsidR="00F30510" w:rsidRDefault="00F30510" w:rsidP="00F30510">
      <w:pPr>
        <w:bidi/>
      </w:pPr>
      <w:r>
        <w:rPr>
          <w:rFonts w:cs="Arial"/>
          <w:rtl/>
        </w:rPr>
        <w:t>أ) كل عام</w:t>
      </w:r>
    </w:p>
    <w:p w14:paraId="13F44CD2" w14:textId="77777777" w:rsidR="00F30510" w:rsidRDefault="00F30510" w:rsidP="00F30510">
      <w:pPr>
        <w:bidi/>
      </w:pPr>
      <w:r>
        <w:rPr>
          <w:rFonts w:cs="Arial"/>
          <w:rtl/>
        </w:rPr>
        <w:t>ب) كل 4 سنوات</w:t>
      </w:r>
    </w:p>
    <w:p w14:paraId="1E33C54B" w14:textId="77777777" w:rsidR="00F30510" w:rsidRDefault="00F30510" w:rsidP="00F30510">
      <w:pPr>
        <w:bidi/>
      </w:pPr>
      <w:r>
        <w:rPr>
          <w:rFonts w:cs="Arial"/>
          <w:rtl/>
        </w:rPr>
        <w:t>ج) كل 7 سنوات</w:t>
      </w:r>
    </w:p>
    <w:p w14:paraId="4324A025" w14:textId="77777777" w:rsidR="00F30510" w:rsidRDefault="00F30510" w:rsidP="00F30510">
      <w:pPr>
        <w:bidi/>
      </w:pPr>
      <w:r>
        <w:rPr>
          <w:rFonts w:cs="Arial"/>
          <w:rtl/>
        </w:rPr>
        <w:t>2. التنديدات المجهولة هي</w:t>
      </w:r>
    </w:p>
    <w:p w14:paraId="6F20735F" w14:textId="77777777" w:rsidR="00F30510" w:rsidRDefault="00F30510" w:rsidP="00F30510">
      <w:pPr>
        <w:bidi/>
      </w:pPr>
      <w:r>
        <w:rPr>
          <w:rFonts w:cs="Arial"/>
          <w:rtl/>
        </w:rPr>
        <w:t>أ) المصدر الرئيسي للمعلومات لبدء التدقيق الضريبي</w:t>
      </w:r>
    </w:p>
    <w:p w14:paraId="4AF6EBBD" w14:textId="77777777" w:rsidR="00F30510" w:rsidRDefault="00F30510" w:rsidP="00F30510">
      <w:pPr>
        <w:bidi/>
      </w:pPr>
      <w:r>
        <w:rPr>
          <w:rFonts w:cs="Arial"/>
          <w:rtl/>
        </w:rPr>
        <w:t>ب) المصدر الأساسي للمعلومات لبدء التدقيق الضريبي</w:t>
      </w:r>
    </w:p>
    <w:p w14:paraId="7DBE7E9C" w14:textId="77777777" w:rsidR="00F30510" w:rsidRDefault="00F30510" w:rsidP="00F30510">
      <w:pPr>
        <w:bidi/>
      </w:pPr>
      <w:r>
        <w:rPr>
          <w:rFonts w:cs="Arial"/>
          <w:rtl/>
        </w:rPr>
        <w:t>ج) نسبة صغيرة ، تم تفعيل حوالي 1٪ من الضوابط</w:t>
      </w:r>
    </w:p>
    <w:p w14:paraId="100C156B" w14:textId="77777777" w:rsidR="00F30510" w:rsidRDefault="00F30510" w:rsidP="00F30510">
      <w:pPr>
        <w:bidi/>
      </w:pPr>
      <w:r>
        <w:rPr>
          <w:rFonts w:cs="Arial"/>
          <w:rtl/>
        </w:rPr>
        <w:t xml:space="preserve">3. يستخدم </w:t>
      </w:r>
      <w:proofErr w:type="spellStart"/>
      <w:r>
        <w:t>DGFiP</w:t>
      </w:r>
      <w:proofErr w:type="spellEnd"/>
    </w:p>
    <w:p w14:paraId="3A9E6F55" w14:textId="77777777" w:rsidR="00F30510" w:rsidRDefault="00F30510" w:rsidP="00F30510">
      <w:pPr>
        <w:bidi/>
      </w:pPr>
      <w:r>
        <w:rPr>
          <w:rFonts w:cs="Arial"/>
          <w:rtl/>
        </w:rPr>
        <w:t>أ) طلبات المعلومات</w:t>
      </w:r>
    </w:p>
    <w:p w14:paraId="6B21D1F7" w14:textId="77777777" w:rsidR="00F30510" w:rsidRDefault="00F30510" w:rsidP="00F30510">
      <w:pPr>
        <w:bidi/>
      </w:pPr>
      <w:r>
        <w:rPr>
          <w:rFonts w:cs="Arial"/>
          <w:rtl/>
        </w:rPr>
        <w:t>ب) حق الاتصال</w:t>
      </w:r>
    </w:p>
    <w:p w14:paraId="0B80D284" w14:textId="77777777" w:rsidR="00F30510" w:rsidRDefault="00F30510" w:rsidP="00F30510">
      <w:pPr>
        <w:bidi/>
      </w:pPr>
      <w:r>
        <w:rPr>
          <w:rFonts w:cs="Arial"/>
          <w:rtl/>
        </w:rPr>
        <w:t>ج) حقوق الزيارة المنزلية</w:t>
      </w:r>
    </w:p>
    <w:p w14:paraId="6818C713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4. الحق في التحقق يغطي</w:t>
      </w:r>
    </w:p>
    <w:p w14:paraId="199A1BCA" w14:textId="77777777" w:rsidR="00F30510" w:rsidRDefault="00F30510" w:rsidP="00F30510">
      <w:pPr>
        <w:bidi/>
      </w:pPr>
      <w:r>
        <w:rPr>
          <w:rFonts w:cs="Arial"/>
          <w:rtl/>
        </w:rPr>
        <w:t>أ) السيرة الذاتية</w:t>
      </w:r>
    </w:p>
    <w:p w14:paraId="4828DFD6" w14:textId="77777777" w:rsidR="00F30510" w:rsidRDefault="00F30510" w:rsidP="00F30510">
      <w:pPr>
        <w:bidi/>
      </w:pPr>
      <w:r>
        <w:rPr>
          <w:rFonts w:cs="Arial"/>
          <w:rtl/>
        </w:rPr>
        <w:t xml:space="preserve">ب) برنامج </w:t>
      </w:r>
      <w:r>
        <w:t>ESFP</w:t>
      </w:r>
    </w:p>
    <w:p w14:paraId="631FEB35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5A8F419E" w14:textId="77777777" w:rsidR="00F30510" w:rsidRDefault="00F30510" w:rsidP="00F30510">
      <w:pPr>
        <w:bidi/>
      </w:pPr>
      <w:r>
        <w:rPr>
          <w:rFonts w:cs="Arial"/>
          <w:rtl/>
        </w:rPr>
        <w:t>5. تشكل الاستفسارات</w:t>
      </w:r>
    </w:p>
    <w:p w14:paraId="44D543C8" w14:textId="77777777" w:rsidR="00F30510" w:rsidRDefault="00F30510" w:rsidP="00F30510">
      <w:pPr>
        <w:bidi/>
      </w:pPr>
      <w:r>
        <w:rPr>
          <w:rFonts w:cs="Arial"/>
          <w:rtl/>
        </w:rPr>
        <w:t>أ) الأفعال الملزمة</w:t>
      </w:r>
    </w:p>
    <w:p w14:paraId="44963363" w14:textId="77777777" w:rsidR="00F30510" w:rsidRDefault="00F30510" w:rsidP="00F30510">
      <w:pPr>
        <w:bidi/>
      </w:pPr>
      <w:r>
        <w:rPr>
          <w:rFonts w:cs="Arial"/>
          <w:rtl/>
        </w:rPr>
        <w:t>ب) أعمال قسرية</w:t>
      </w:r>
    </w:p>
    <w:p w14:paraId="513E2DBD" w14:textId="77777777" w:rsidR="00F30510" w:rsidRDefault="00F30510" w:rsidP="00F30510">
      <w:pPr>
        <w:bidi/>
      </w:pPr>
      <w:r>
        <w:rPr>
          <w:rFonts w:cs="Arial"/>
          <w:rtl/>
        </w:rPr>
        <w:t>ج) الأعمال غير الملزمة</w:t>
      </w:r>
    </w:p>
    <w:p w14:paraId="596D7E28" w14:textId="77777777" w:rsidR="00F30510" w:rsidRDefault="00F30510" w:rsidP="00F30510">
      <w:pPr>
        <w:bidi/>
      </w:pPr>
      <w:r>
        <w:rPr>
          <w:rFonts w:cs="Arial"/>
          <w:rtl/>
        </w:rPr>
        <w:t>6. تشكل طلبات التبريرات والإيضاحات</w:t>
      </w:r>
    </w:p>
    <w:p w14:paraId="588D9DD8" w14:textId="77777777" w:rsidR="00F30510" w:rsidRDefault="00F30510" w:rsidP="00F30510">
      <w:pPr>
        <w:bidi/>
      </w:pPr>
      <w:r>
        <w:rPr>
          <w:rFonts w:cs="Arial"/>
          <w:rtl/>
        </w:rPr>
        <w:t>أ) الأفعال الملزمة</w:t>
      </w:r>
    </w:p>
    <w:p w14:paraId="4BED5517" w14:textId="77777777" w:rsidR="00F30510" w:rsidRDefault="00F30510" w:rsidP="00F30510">
      <w:pPr>
        <w:bidi/>
      </w:pPr>
      <w:r>
        <w:rPr>
          <w:rFonts w:cs="Arial"/>
          <w:rtl/>
        </w:rPr>
        <w:t>ب) أعمال قسرية</w:t>
      </w:r>
    </w:p>
    <w:p w14:paraId="6AE6233A" w14:textId="77777777" w:rsidR="00F30510" w:rsidRDefault="00F30510" w:rsidP="00F30510">
      <w:pPr>
        <w:bidi/>
      </w:pPr>
      <w:r>
        <w:rPr>
          <w:rFonts w:cs="Arial"/>
          <w:rtl/>
        </w:rPr>
        <w:t>ج) الأعمال غير الملزمة</w:t>
      </w:r>
    </w:p>
    <w:p w14:paraId="19E25A0A" w14:textId="77777777" w:rsidR="00F30510" w:rsidRDefault="00F30510" w:rsidP="00F30510">
      <w:pPr>
        <w:bidi/>
      </w:pPr>
      <w:r>
        <w:rPr>
          <w:rFonts w:cs="Arial"/>
          <w:rtl/>
        </w:rPr>
        <w:t>7. طلبات التبرير تتعلق</w:t>
      </w:r>
    </w:p>
    <w:p w14:paraId="1BA4EFC0" w14:textId="77777777" w:rsidR="00F30510" w:rsidRDefault="00F30510" w:rsidP="00F30510">
      <w:pPr>
        <w:bidi/>
      </w:pPr>
      <w:r>
        <w:rPr>
          <w:rFonts w:cs="Arial"/>
          <w:rtl/>
        </w:rPr>
        <w:t>أ) على أي عنصر من عناصر إقرار دافع الضرائب (العمل أو الفرد)</w:t>
      </w:r>
    </w:p>
    <w:p w14:paraId="218E627B" w14:textId="77777777" w:rsidR="00F30510" w:rsidRDefault="00F30510" w:rsidP="00F30510">
      <w:pPr>
        <w:bidi/>
      </w:pPr>
      <w:r>
        <w:rPr>
          <w:rFonts w:cs="Arial"/>
          <w:rtl/>
        </w:rPr>
        <w:t>ب) فقط على العناصر المنصوص عليها في القانون</w:t>
      </w:r>
    </w:p>
    <w:p w14:paraId="6E64D854" w14:textId="77777777" w:rsidR="00F30510" w:rsidRDefault="00F30510" w:rsidP="00F30510">
      <w:pPr>
        <w:bidi/>
      </w:pPr>
      <w:r>
        <w:rPr>
          <w:rFonts w:cs="Arial"/>
          <w:rtl/>
        </w:rPr>
        <w:t xml:space="preserve">ج) على كل من </w:t>
      </w:r>
      <w:r>
        <w:t>VC</w:t>
      </w:r>
      <w:r>
        <w:rPr>
          <w:rFonts w:cs="Arial"/>
          <w:rtl/>
        </w:rPr>
        <w:t xml:space="preserve"> و </w:t>
      </w:r>
      <w:r>
        <w:t>ESFP</w:t>
      </w:r>
    </w:p>
    <w:p w14:paraId="2DCC11F1" w14:textId="77777777" w:rsidR="00F30510" w:rsidRDefault="00F30510" w:rsidP="00F30510">
      <w:pPr>
        <w:bidi/>
      </w:pPr>
      <w:r>
        <w:rPr>
          <w:rFonts w:cs="Arial"/>
          <w:rtl/>
        </w:rPr>
        <w:t>8. طلبات الإيضاح ذات الصلة</w:t>
      </w:r>
    </w:p>
    <w:p w14:paraId="08D9151C" w14:textId="77777777" w:rsidR="00F30510" w:rsidRDefault="00F30510" w:rsidP="00F30510">
      <w:pPr>
        <w:bidi/>
      </w:pPr>
      <w:r>
        <w:rPr>
          <w:rFonts w:cs="Arial"/>
          <w:rtl/>
        </w:rPr>
        <w:t>أ) على أي عنصر من عناصر إقرار دافع الضرائب</w:t>
      </w:r>
    </w:p>
    <w:p w14:paraId="0B0B7C63" w14:textId="77777777" w:rsidR="00F30510" w:rsidRDefault="00F30510" w:rsidP="00F30510">
      <w:pPr>
        <w:bidi/>
      </w:pPr>
      <w:r>
        <w:rPr>
          <w:rFonts w:cs="Arial"/>
          <w:rtl/>
        </w:rPr>
        <w:t>ب) فقط على العناصر المنصوص عليها في القانون</w:t>
      </w:r>
    </w:p>
    <w:p w14:paraId="52AF91B1" w14:textId="77777777" w:rsidR="00F30510" w:rsidRDefault="00F30510" w:rsidP="00F30510">
      <w:pPr>
        <w:bidi/>
      </w:pPr>
      <w:r>
        <w:rPr>
          <w:rFonts w:cs="Arial"/>
          <w:rtl/>
        </w:rPr>
        <w:t xml:space="preserve">ج) على كل من </w:t>
      </w:r>
      <w:r>
        <w:t>VC</w:t>
      </w:r>
      <w:r>
        <w:rPr>
          <w:rFonts w:cs="Arial"/>
          <w:rtl/>
        </w:rPr>
        <w:t xml:space="preserve"> و </w:t>
      </w:r>
      <w:r>
        <w:t>ESFP</w:t>
      </w:r>
    </w:p>
    <w:p w14:paraId="34752831" w14:textId="77777777" w:rsidR="00F30510" w:rsidRDefault="00F30510" w:rsidP="00F30510">
      <w:pPr>
        <w:bidi/>
      </w:pPr>
      <w:r>
        <w:rPr>
          <w:rFonts w:cs="Arial"/>
          <w:rtl/>
        </w:rPr>
        <w:t>9. أعمال المعلومات الملزمة وغير الملزمة</w:t>
      </w:r>
    </w:p>
    <w:p w14:paraId="0D93A111" w14:textId="77777777" w:rsidR="00F30510" w:rsidRDefault="00F30510" w:rsidP="00F30510">
      <w:pPr>
        <w:bidi/>
      </w:pPr>
      <w:r>
        <w:rPr>
          <w:rFonts w:cs="Arial"/>
          <w:rtl/>
        </w:rPr>
        <w:t>أ) يجب إضفاء الطابع الرسمي من خلال "طلب معلومات" مطبوع</w:t>
      </w:r>
    </w:p>
    <w:p w14:paraId="7396C4AB" w14:textId="77777777" w:rsidR="00F30510" w:rsidRDefault="00F30510" w:rsidP="00F30510">
      <w:pPr>
        <w:bidi/>
      </w:pPr>
      <w:r>
        <w:rPr>
          <w:rFonts w:cs="Arial"/>
          <w:rtl/>
        </w:rPr>
        <w:t>ب) يمكن إضفاء الطابع الرسمي من خلال "طلب المعلومات" المطبوع</w:t>
      </w:r>
    </w:p>
    <w:p w14:paraId="7A03B680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7B7D395E" w14:textId="77777777" w:rsidR="00F30510" w:rsidRDefault="00F30510" w:rsidP="00F30510">
      <w:pPr>
        <w:bidi/>
      </w:pPr>
      <w:r>
        <w:rPr>
          <w:rFonts w:cs="Arial"/>
          <w:rtl/>
        </w:rPr>
        <w:t>10. إجراء التدقيق الضريبي</w:t>
      </w:r>
    </w:p>
    <w:p w14:paraId="0E0EC882" w14:textId="77777777" w:rsidR="00F30510" w:rsidRDefault="00F30510" w:rsidP="00F30510">
      <w:pPr>
        <w:bidi/>
      </w:pPr>
      <w:r>
        <w:rPr>
          <w:rFonts w:cs="Arial"/>
          <w:rtl/>
        </w:rPr>
        <w:t>أ) غير قانوني إذا تم ارتكاب أخطاء من قبل مسؤول الضرائب</w:t>
      </w:r>
    </w:p>
    <w:p w14:paraId="682ED25B" w14:textId="77777777" w:rsidR="00F30510" w:rsidRDefault="00F30510" w:rsidP="00F30510">
      <w:pPr>
        <w:bidi/>
      </w:pPr>
      <w:r>
        <w:rPr>
          <w:rFonts w:cs="Arial"/>
          <w:rtl/>
        </w:rPr>
        <w:t>ب) غير قانوني إذا تم ارتكاب أخطاء معينة فقط</w:t>
      </w:r>
    </w:p>
    <w:p w14:paraId="6748D090" w14:textId="77777777" w:rsidR="00F30510" w:rsidRDefault="00F30510" w:rsidP="00F30510">
      <w:pPr>
        <w:bidi/>
      </w:pPr>
      <w:r>
        <w:rPr>
          <w:rFonts w:cs="Arial"/>
          <w:rtl/>
        </w:rPr>
        <w:t>ج) غير قانوني إذا كان الخطأ المادي يؤثر على حقوق دافع الضرائب</w:t>
      </w:r>
    </w:p>
    <w:p w14:paraId="6F76068A" w14:textId="77777777" w:rsidR="00F30510" w:rsidRDefault="00F30510" w:rsidP="00F30510">
      <w:pPr>
        <w:bidi/>
      </w:pPr>
      <w:r>
        <w:rPr>
          <w:rFonts w:cs="Arial"/>
          <w:rtl/>
        </w:rPr>
        <w:t>11. إجراء التدقيق الضريبي</w:t>
      </w:r>
    </w:p>
    <w:p w14:paraId="1DE5E15C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أ) قانوني حتى على أساس مستند تم اعتباره لاحقًا غير قانوني</w:t>
      </w:r>
    </w:p>
    <w:p w14:paraId="17033867" w14:textId="77777777" w:rsidR="00F30510" w:rsidRDefault="00F30510" w:rsidP="00F30510">
      <w:pPr>
        <w:bidi/>
      </w:pPr>
      <w:r>
        <w:rPr>
          <w:rFonts w:cs="Arial"/>
          <w:rtl/>
        </w:rPr>
        <w:t>ب) قانوني على أساس وثيقة تم الحصول عليها بشكل قانوني</w:t>
      </w:r>
    </w:p>
    <w:p w14:paraId="719780CF" w14:textId="77777777" w:rsidR="00F30510" w:rsidRDefault="00F30510" w:rsidP="00F30510">
      <w:pPr>
        <w:bidi/>
      </w:pPr>
      <w:r>
        <w:rPr>
          <w:rFonts w:cs="Arial"/>
          <w:rtl/>
        </w:rPr>
        <w:t>ج) قانوني على أساس مستند يعتبر قانونيًا فيما بعد</w:t>
      </w:r>
    </w:p>
    <w:p w14:paraId="5C358AA5" w14:textId="77777777" w:rsidR="00F30510" w:rsidRDefault="00F30510" w:rsidP="00F30510">
      <w:pPr>
        <w:bidi/>
      </w:pPr>
      <w:r>
        <w:rPr>
          <w:rFonts w:cs="Arial"/>
          <w:rtl/>
        </w:rPr>
        <w:t>12. طلبات التبريرات مصحوبة بالجزاءات</w:t>
      </w:r>
    </w:p>
    <w:p w14:paraId="0D14C91E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717429F6" w14:textId="77777777" w:rsidR="00F30510" w:rsidRDefault="00F30510" w:rsidP="00F30510">
      <w:pPr>
        <w:bidi/>
      </w:pPr>
      <w:r>
        <w:rPr>
          <w:rFonts w:cs="Arial"/>
          <w:rtl/>
        </w:rPr>
        <w:t>13 - طلبات الإيضاح مصحوبة بالجزاءات</w:t>
      </w:r>
    </w:p>
    <w:p w14:paraId="107AA6B3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4C59DCE5" w14:textId="77777777" w:rsidR="00F30510" w:rsidRDefault="00F30510" w:rsidP="00F30510">
      <w:pPr>
        <w:bidi/>
      </w:pPr>
      <w:r>
        <w:rPr>
          <w:rFonts w:cs="Arial"/>
          <w:rtl/>
        </w:rPr>
        <w:t>14. لا تخضع طلبات المعلومات للعقوبات</w:t>
      </w:r>
    </w:p>
    <w:p w14:paraId="2E7C1C0D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6A4CF6E9" w14:textId="77777777" w:rsidR="00F30510" w:rsidRDefault="00F30510" w:rsidP="00F30510">
      <w:pPr>
        <w:bidi/>
      </w:pPr>
    </w:p>
    <w:p w14:paraId="25A940D5" w14:textId="77777777" w:rsidR="00F30510" w:rsidRDefault="00F30510" w:rsidP="00F30510">
      <w:pPr>
        <w:bidi/>
      </w:pPr>
      <w:r>
        <w:rPr>
          <w:rFonts w:cs="Arial"/>
          <w:rtl/>
        </w:rPr>
        <w:t>15. في حالة طلب التبريرات ، عدم استجابة المكلف</w:t>
      </w:r>
    </w:p>
    <w:p w14:paraId="6928EC57" w14:textId="77777777" w:rsidR="00F30510" w:rsidRDefault="00F30510" w:rsidP="00F30510">
      <w:pPr>
        <w:bidi/>
      </w:pPr>
      <w:r>
        <w:rPr>
          <w:rFonts w:cs="Arial"/>
          <w:rtl/>
        </w:rPr>
        <w:t>أ) يترتب عليه غرامة ضريبية</w:t>
      </w:r>
    </w:p>
    <w:p w14:paraId="61FFB1F3" w14:textId="77777777" w:rsidR="00F30510" w:rsidRDefault="00F30510" w:rsidP="00F30510">
      <w:pPr>
        <w:bidi/>
      </w:pPr>
      <w:r>
        <w:rPr>
          <w:rFonts w:cs="Arial"/>
          <w:rtl/>
        </w:rPr>
        <w:t>ب) تستتبع عقوبة جنائية</w:t>
      </w:r>
    </w:p>
    <w:p w14:paraId="295AAA25" w14:textId="77777777" w:rsidR="00F30510" w:rsidRDefault="00F30510" w:rsidP="00F30510">
      <w:pPr>
        <w:bidi/>
      </w:pPr>
      <w:r>
        <w:rPr>
          <w:rFonts w:cs="Arial"/>
          <w:rtl/>
        </w:rPr>
        <w:t>ج) لا يترتب عليه أي عقوبة</w:t>
      </w:r>
    </w:p>
    <w:p w14:paraId="163E1261" w14:textId="77777777" w:rsidR="00F30510" w:rsidRDefault="00F30510" w:rsidP="00F30510">
      <w:pPr>
        <w:bidi/>
      </w:pPr>
      <w:r>
        <w:rPr>
          <w:rFonts w:cs="Arial"/>
          <w:rtl/>
        </w:rPr>
        <w:t>16. في حالة طلب معلومات ، عدم استجابة من المكلف</w:t>
      </w:r>
    </w:p>
    <w:p w14:paraId="6653CAE8" w14:textId="77777777" w:rsidR="00F30510" w:rsidRDefault="00F30510" w:rsidP="00F30510">
      <w:pPr>
        <w:bidi/>
      </w:pPr>
      <w:r>
        <w:rPr>
          <w:rFonts w:cs="Arial"/>
          <w:rtl/>
        </w:rPr>
        <w:t>أ) يترتب عليه غرامة ضريبية</w:t>
      </w:r>
    </w:p>
    <w:p w14:paraId="379C24E9" w14:textId="77777777" w:rsidR="00F30510" w:rsidRDefault="00F30510" w:rsidP="00F30510">
      <w:pPr>
        <w:bidi/>
      </w:pPr>
      <w:r>
        <w:rPr>
          <w:rFonts w:cs="Arial"/>
          <w:rtl/>
        </w:rPr>
        <w:t>ب) تستتبع عقوبة جنائية</w:t>
      </w:r>
    </w:p>
    <w:p w14:paraId="7C40D76E" w14:textId="77777777" w:rsidR="00F30510" w:rsidRDefault="00F30510" w:rsidP="00F30510">
      <w:pPr>
        <w:bidi/>
      </w:pPr>
      <w:r>
        <w:rPr>
          <w:rFonts w:cs="Arial"/>
          <w:rtl/>
        </w:rPr>
        <w:t>ج) لا يترتب عليه أي عقوبة</w:t>
      </w:r>
    </w:p>
    <w:p w14:paraId="5E95A087" w14:textId="77777777" w:rsidR="00F30510" w:rsidRDefault="00F30510" w:rsidP="00F30510">
      <w:pPr>
        <w:bidi/>
      </w:pPr>
      <w:r>
        <w:rPr>
          <w:rFonts w:cs="Arial"/>
          <w:rtl/>
        </w:rPr>
        <w:t>17. في حالة وجود طلب إيضاح ، عدم استجابة من المكلف</w:t>
      </w:r>
    </w:p>
    <w:p w14:paraId="2D3C47C4" w14:textId="77777777" w:rsidR="00F30510" w:rsidRDefault="00F30510" w:rsidP="00F30510">
      <w:pPr>
        <w:bidi/>
      </w:pPr>
      <w:r>
        <w:rPr>
          <w:rFonts w:cs="Arial"/>
          <w:rtl/>
        </w:rPr>
        <w:t>أ) يترتب عليه غرامة ضريبية</w:t>
      </w:r>
    </w:p>
    <w:p w14:paraId="7C99F32E" w14:textId="77777777" w:rsidR="00F30510" w:rsidRDefault="00F30510" w:rsidP="00F30510">
      <w:pPr>
        <w:bidi/>
      </w:pPr>
      <w:r>
        <w:rPr>
          <w:rFonts w:cs="Arial"/>
          <w:rtl/>
        </w:rPr>
        <w:t>ب) تستتبع عقوبة جنائية</w:t>
      </w:r>
    </w:p>
    <w:p w14:paraId="391328C4" w14:textId="77777777" w:rsidR="00F30510" w:rsidRDefault="00F30510" w:rsidP="00F30510">
      <w:pPr>
        <w:bidi/>
      </w:pPr>
      <w:r>
        <w:rPr>
          <w:rFonts w:cs="Arial"/>
          <w:rtl/>
        </w:rPr>
        <w:t>ج) لا يترتب عليه أي عقوبة</w:t>
      </w:r>
    </w:p>
    <w:p w14:paraId="2F0FC730" w14:textId="77777777" w:rsidR="00F30510" w:rsidRDefault="00F30510" w:rsidP="00F30510">
      <w:pPr>
        <w:bidi/>
      </w:pPr>
      <w:r>
        <w:rPr>
          <w:rFonts w:cs="Arial"/>
          <w:rtl/>
        </w:rPr>
        <w:t>18. في حالة طلب الإيضاحات والمبررات</w:t>
      </w:r>
    </w:p>
    <w:p w14:paraId="0B594A11" w14:textId="77777777" w:rsidR="00F30510" w:rsidRDefault="00F30510" w:rsidP="00F30510">
      <w:pPr>
        <w:bidi/>
      </w:pPr>
      <w:r>
        <w:rPr>
          <w:rFonts w:cs="Arial"/>
          <w:rtl/>
        </w:rPr>
        <w:t>أ) يجب على السلطات الضريبية تحديد العناصر التي تراها ضرورية لتوضيح وتبرير</w:t>
      </w:r>
    </w:p>
    <w:p w14:paraId="7B7B288B" w14:textId="77777777" w:rsidR="00F30510" w:rsidRDefault="00F30510" w:rsidP="00F30510">
      <w:pPr>
        <w:bidi/>
      </w:pPr>
      <w:r>
        <w:rPr>
          <w:rFonts w:cs="Arial"/>
          <w:rtl/>
        </w:rPr>
        <w:t>ب) لا يتعين على السلطات الضريبية تحديد العناصر التي تراها ضرورية لتوضيحها وتبريرها</w:t>
      </w:r>
    </w:p>
    <w:p w14:paraId="3ECF4971" w14:textId="77777777" w:rsidR="00F30510" w:rsidRDefault="00F30510" w:rsidP="00F30510">
      <w:pPr>
        <w:bidi/>
      </w:pPr>
      <w:r>
        <w:rPr>
          <w:rFonts w:cs="Arial"/>
          <w:rtl/>
        </w:rPr>
        <w:t>ج) أمام دافع الضرائب شهرين للرد</w:t>
      </w:r>
    </w:p>
    <w:p w14:paraId="31415216" w14:textId="77777777" w:rsidR="00F30510" w:rsidRDefault="00F30510" w:rsidP="00F30510">
      <w:pPr>
        <w:bidi/>
      </w:pPr>
      <w:r>
        <w:rPr>
          <w:rFonts w:cs="Arial"/>
          <w:rtl/>
        </w:rPr>
        <w:t>19. في أي مراجعة ضريبية ، وإدارة الضرائب</w:t>
      </w:r>
    </w:p>
    <w:p w14:paraId="31F6EE42" w14:textId="77777777" w:rsidR="00F30510" w:rsidRDefault="00F30510" w:rsidP="00F30510">
      <w:pPr>
        <w:bidi/>
      </w:pPr>
      <w:r>
        <w:rPr>
          <w:rFonts w:cs="Arial"/>
          <w:rtl/>
        </w:rPr>
        <w:t>أ) يخضع لواجب الولاء لدافع الضرائب</w:t>
      </w:r>
    </w:p>
    <w:p w14:paraId="691F32C4" w14:textId="77777777" w:rsidR="00F30510" w:rsidRDefault="00F30510" w:rsidP="00F30510">
      <w:pPr>
        <w:bidi/>
      </w:pPr>
      <w:r>
        <w:rPr>
          <w:rFonts w:cs="Arial"/>
          <w:rtl/>
        </w:rPr>
        <w:t>ب) لا يخضع لواجب الولاء تجاه دافع الضرائب</w:t>
      </w:r>
    </w:p>
    <w:p w14:paraId="6CEB6C68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ج) قد تفرض ضريبة تلقائية في حالة عدم الاستجابة لأفعال ملزمة</w:t>
      </w:r>
    </w:p>
    <w:p w14:paraId="1EAABE81" w14:textId="77777777" w:rsidR="00F30510" w:rsidRDefault="00F30510" w:rsidP="00F30510">
      <w:pPr>
        <w:bidi/>
      </w:pPr>
      <w:r>
        <w:rPr>
          <w:rFonts w:cs="Arial"/>
          <w:rtl/>
        </w:rPr>
        <w:t>20. امتحان المحاسبة عن بعد أو تنمية الطفولة المبكرة</w:t>
      </w:r>
    </w:p>
    <w:p w14:paraId="175B23EC" w14:textId="77777777" w:rsidR="00F30510" w:rsidRDefault="00F30510" w:rsidP="00F30510">
      <w:pPr>
        <w:bidi/>
      </w:pPr>
      <w:r>
        <w:rPr>
          <w:rFonts w:cs="Arial"/>
          <w:rtl/>
        </w:rPr>
        <w:t>أ) يتطلب الاحتفاظ بحسابات محوسبة</w:t>
      </w:r>
    </w:p>
    <w:p w14:paraId="1E7DCC09" w14:textId="77777777" w:rsidR="00F30510" w:rsidRDefault="00F30510" w:rsidP="00F30510">
      <w:pPr>
        <w:bidi/>
      </w:pPr>
      <w:r>
        <w:rPr>
          <w:rFonts w:cs="Arial"/>
          <w:rtl/>
        </w:rPr>
        <w:t>ب) لا يتطلب الاحتفاظ بحسابات محوسبة</w:t>
      </w:r>
    </w:p>
    <w:p w14:paraId="5B092AB1" w14:textId="77777777" w:rsidR="00F30510" w:rsidRDefault="00F30510" w:rsidP="00F30510">
      <w:pPr>
        <w:bidi/>
      </w:pPr>
      <w:r>
        <w:rPr>
          <w:rFonts w:cs="Arial"/>
          <w:rtl/>
        </w:rPr>
        <w:t>ج) عبارة عن رقابة بغرامة قدرها 5000 يورو في حالة عدم نقل الحسابات</w:t>
      </w:r>
    </w:p>
    <w:p w14:paraId="09B7B5B3" w14:textId="77777777" w:rsidR="00F30510" w:rsidRDefault="00F30510" w:rsidP="00F30510">
      <w:pPr>
        <w:bidi/>
      </w:pPr>
      <w:r>
        <w:rPr>
          <w:rFonts w:cs="Arial"/>
          <w:rtl/>
        </w:rPr>
        <w:t>21. حق الاتصال</w:t>
      </w:r>
    </w:p>
    <w:p w14:paraId="67C24EFE" w14:textId="77777777" w:rsidR="00F30510" w:rsidRDefault="00F30510" w:rsidP="00F30510">
      <w:pPr>
        <w:bidi/>
      </w:pPr>
      <w:r>
        <w:rPr>
          <w:rFonts w:cs="Arial"/>
          <w:rtl/>
        </w:rPr>
        <w:t>أ) تمارس مع دافع الضرائب</w:t>
      </w:r>
    </w:p>
    <w:p w14:paraId="245D649B" w14:textId="77777777" w:rsidR="00F30510" w:rsidRDefault="00F30510" w:rsidP="00F30510">
      <w:pPr>
        <w:bidi/>
      </w:pPr>
      <w:r>
        <w:rPr>
          <w:rFonts w:cs="Arial"/>
          <w:rtl/>
        </w:rPr>
        <w:t>ب) تمارس مع أطراف ثالثة (بنك ، صاحب عمل لدافع الضرائب)</w:t>
      </w:r>
    </w:p>
    <w:p w14:paraId="2DE94B3A" w14:textId="77777777" w:rsidR="00F30510" w:rsidRDefault="00F30510" w:rsidP="00F30510">
      <w:pPr>
        <w:bidi/>
      </w:pPr>
      <w:r>
        <w:rPr>
          <w:rFonts w:cs="Arial"/>
          <w:rtl/>
        </w:rPr>
        <w:t>ج) يخضع لنفس النظام الإجرائي مثل حق التحقق</w:t>
      </w:r>
    </w:p>
    <w:p w14:paraId="69F7BD65" w14:textId="77777777" w:rsidR="00F30510" w:rsidRDefault="00F30510" w:rsidP="00F30510">
      <w:pPr>
        <w:bidi/>
      </w:pPr>
      <w:r>
        <w:rPr>
          <w:rFonts w:cs="Arial"/>
          <w:rtl/>
        </w:rPr>
        <w:t>22. القاعدة المزدوجة</w:t>
      </w:r>
    </w:p>
    <w:p w14:paraId="6029B6EA" w14:textId="77777777" w:rsidR="00F30510" w:rsidRDefault="00F30510" w:rsidP="00F30510">
      <w:pPr>
        <w:bidi/>
      </w:pPr>
      <w:r>
        <w:rPr>
          <w:rFonts w:cs="Arial"/>
          <w:rtl/>
        </w:rPr>
        <w:t>أ) يمكن ممارستها في سياق طلبات المعلومات</w:t>
      </w:r>
    </w:p>
    <w:p w14:paraId="3B5B0613" w14:textId="77777777" w:rsidR="00F30510" w:rsidRDefault="00F30510" w:rsidP="00F30510">
      <w:pPr>
        <w:bidi/>
      </w:pPr>
      <w:r>
        <w:rPr>
          <w:rFonts w:cs="Arial"/>
          <w:rtl/>
        </w:rPr>
        <w:t>ب) يمكن ممارستها في إطار حق الاتصال</w:t>
      </w:r>
    </w:p>
    <w:p w14:paraId="2E04E34A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0C90664D" w14:textId="77777777" w:rsidR="00F30510" w:rsidRDefault="00F30510" w:rsidP="00F30510">
      <w:pPr>
        <w:bidi/>
      </w:pPr>
      <w:r>
        <w:rPr>
          <w:rFonts w:cs="Arial"/>
          <w:rtl/>
        </w:rPr>
        <w:t>23- لذلك فإن القاعدة المزدوجة تنطبق</w:t>
      </w:r>
    </w:p>
    <w:p w14:paraId="1AB15857" w14:textId="77777777" w:rsidR="00F30510" w:rsidRDefault="00F30510" w:rsidP="00F30510">
      <w:pPr>
        <w:bidi/>
      </w:pPr>
      <w:r>
        <w:rPr>
          <w:rFonts w:cs="Arial"/>
          <w:rtl/>
        </w:rPr>
        <w:t>أ) أن المبلغ المدخل في الحساب المصرفي هو ضعف الدخل المصرح به</w:t>
      </w:r>
    </w:p>
    <w:p w14:paraId="2096B635" w14:textId="77777777" w:rsidR="00F30510" w:rsidRDefault="00F30510" w:rsidP="00F30510">
      <w:pPr>
        <w:bidi/>
      </w:pPr>
      <w:r>
        <w:rPr>
          <w:rFonts w:cs="Arial"/>
          <w:rtl/>
        </w:rPr>
        <w:t>ب) أن المبلغ الذي تم إدخاله في الحساب المصرفي يتجاوز الدخل المعلن بمقدار 150.000 يورو</w:t>
      </w:r>
    </w:p>
    <w:p w14:paraId="50D8D65C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29A46FB9" w14:textId="77777777" w:rsidR="00F30510" w:rsidRDefault="00F30510" w:rsidP="00F30510">
      <w:pPr>
        <w:bidi/>
      </w:pPr>
      <w:r>
        <w:rPr>
          <w:rFonts w:cs="Arial"/>
          <w:rtl/>
        </w:rPr>
        <w:t>24. التجار والحرفيين</w:t>
      </w:r>
    </w:p>
    <w:p w14:paraId="245EE00E" w14:textId="77777777" w:rsidR="00F30510" w:rsidRDefault="00F30510" w:rsidP="00F30510">
      <w:pPr>
        <w:bidi/>
      </w:pPr>
      <w:r>
        <w:rPr>
          <w:rFonts w:cs="Arial"/>
          <w:rtl/>
        </w:rPr>
        <w:t>أ) يمكن أن تخضع للسيرة الذاتية</w:t>
      </w:r>
    </w:p>
    <w:p w14:paraId="66C63660" w14:textId="77777777" w:rsidR="00F30510" w:rsidRDefault="00F30510" w:rsidP="00F30510">
      <w:pPr>
        <w:bidi/>
      </w:pPr>
      <w:r>
        <w:rPr>
          <w:rFonts w:cs="Arial"/>
          <w:rtl/>
        </w:rPr>
        <w:t xml:space="preserve">ب) يمكن أن تخضع لبرنامج </w:t>
      </w:r>
      <w:r>
        <w:t>ESFP</w:t>
      </w:r>
      <w:r>
        <w:rPr>
          <w:rFonts w:cs="Arial"/>
          <w:rtl/>
        </w:rPr>
        <w:t xml:space="preserve"> للمدير</w:t>
      </w:r>
    </w:p>
    <w:p w14:paraId="5D20F10B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5599A4F9" w14:textId="07A96E61" w:rsidR="00F30510" w:rsidRDefault="00F30510" w:rsidP="00F30510">
      <w:pPr>
        <w:bidi/>
      </w:pPr>
      <w:r>
        <w:rPr>
          <w:rFonts w:cs="Arial"/>
          <w:rtl/>
        </w:rPr>
        <w:t>25. وقت استعادة نظم المعلومات هو</w:t>
      </w:r>
    </w:p>
    <w:p w14:paraId="025AD59A" w14:textId="77777777" w:rsidR="00F30510" w:rsidRDefault="00F30510" w:rsidP="00F30510">
      <w:pPr>
        <w:bidi/>
      </w:pPr>
      <w:r>
        <w:rPr>
          <w:rFonts w:cs="Arial"/>
          <w:rtl/>
        </w:rPr>
        <w:t>أ) 3 سنوات</w:t>
      </w:r>
    </w:p>
    <w:p w14:paraId="71C1330F" w14:textId="77777777" w:rsidR="00F30510" w:rsidRDefault="00F30510" w:rsidP="00F30510">
      <w:pPr>
        <w:bidi/>
      </w:pPr>
      <w:r>
        <w:rPr>
          <w:rFonts w:cs="Arial"/>
          <w:rtl/>
        </w:rPr>
        <w:t>ب) سنة واحدة</w:t>
      </w:r>
    </w:p>
    <w:p w14:paraId="79F9EFC3" w14:textId="30F7D939" w:rsidR="00F30510" w:rsidRDefault="00F30510" w:rsidP="00F30510">
      <w:pPr>
        <w:bidi/>
        <w:rPr>
          <w:rFonts w:cs="Arial"/>
        </w:rPr>
      </w:pPr>
      <w:r>
        <w:rPr>
          <w:rFonts w:cs="Arial"/>
          <w:rtl/>
        </w:rPr>
        <w:t>ج) لا شيء مما سبق</w:t>
      </w:r>
    </w:p>
    <w:p w14:paraId="2F553AAC" w14:textId="73B89F97" w:rsidR="00F30510" w:rsidRDefault="00F30510" w:rsidP="00F30510">
      <w:pPr>
        <w:bidi/>
        <w:rPr>
          <w:rFonts w:cs="Arial"/>
        </w:rPr>
      </w:pPr>
    </w:p>
    <w:p w14:paraId="0CCF4C29" w14:textId="09FC3C89" w:rsidR="00F30510" w:rsidRDefault="00F30510" w:rsidP="00F30510">
      <w:pPr>
        <w:bidi/>
      </w:pPr>
    </w:p>
    <w:p w14:paraId="4D358F38" w14:textId="77777777" w:rsidR="00F30510" w:rsidRDefault="00F30510" w:rsidP="00F30510">
      <w:pPr>
        <w:bidi/>
      </w:pPr>
      <w:r>
        <w:rPr>
          <w:rFonts w:cs="Arial"/>
          <w:rtl/>
        </w:rPr>
        <w:t xml:space="preserve">مصححة- </w:t>
      </w:r>
      <w:r>
        <w:t>QCM12</w:t>
      </w:r>
      <w:r>
        <w:rPr>
          <w:rFonts w:cs="Arial"/>
          <w:rtl/>
        </w:rPr>
        <w:t>- قانون الضرائب</w:t>
      </w:r>
    </w:p>
    <w:p w14:paraId="1AC431DC" w14:textId="77777777" w:rsidR="00F30510" w:rsidRDefault="00F30510" w:rsidP="00F30510">
      <w:pPr>
        <w:bidi/>
      </w:pPr>
    </w:p>
    <w:p w14:paraId="73B98894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الإجابات الصحيحة بالخط العريض والمائل</w:t>
      </w:r>
    </w:p>
    <w:p w14:paraId="2FB996CB" w14:textId="77777777" w:rsidR="00F30510" w:rsidRDefault="00F30510" w:rsidP="00F30510">
      <w:pPr>
        <w:bidi/>
      </w:pPr>
      <w:r>
        <w:rPr>
          <w:rFonts w:cs="Arial"/>
          <w:rtl/>
        </w:rPr>
        <w:t>1. يمكن للشركات الكبيرة تحدي تعديلها الضريبي عن طريق الدخول</w:t>
      </w:r>
    </w:p>
    <w:p w14:paraId="7DDABB7D" w14:textId="77777777" w:rsidR="00F30510" w:rsidRDefault="00F30510" w:rsidP="00F30510">
      <w:pPr>
        <w:bidi/>
      </w:pPr>
      <w:r>
        <w:rPr>
          <w:rFonts w:cs="Arial"/>
          <w:rtl/>
        </w:rPr>
        <w:t xml:space="preserve">أ) </w:t>
      </w:r>
      <w:r>
        <w:t>CODEP</w:t>
      </w:r>
    </w:p>
    <w:p w14:paraId="4B57B122" w14:textId="77777777" w:rsidR="00F30510" w:rsidRDefault="00F30510" w:rsidP="00F30510">
      <w:pPr>
        <w:bidi/>
      </w:pPr>
      <w:r>
        <w:rPr>
          <w:rFonts w:cs="Arial"/>
          <w:rtl/>
        </w:rPr>
        <w:t xml:space="preserve">ب) </w:t>
      </w:r>
      <w:r>
        <w:t>CONEP</w:t>
      </w:r>
    </w:p>
    <w:p w14:paraId="7E332F9A" w14:textId="77777777" w:rsidR="00F30510" w:rsidRDefault="00F30510" w:rsidP="00F30510">
      <w:pPr>
        <w:bidi/>
      </w:pPr>
      <w:r>
        <w:rPr>
          <w:rFonts w:cs="Arial"/>
          <w:rtl/>
        </w:rPr>
        <w:t xml:space="preserve">ج) </w:t>
      </w:r>
      <w:r>
        <w:t>CADF</w:t>
      </w:r>
    </w:p>
    <w:p w14:paraId="0CB62760" w14:textId="77777777" w:rsidR="00F30510" w:rsidRDefault="00F30510" w:rsidP="00F30510">
      <w:pPr>
        <w:bidi/>
      </w:pPr>
      <w:r>
        <w:rPr>
          <w:rFonts w:cs="Arial"/>
          <w:rtl/>
        </w:rPr>
        <w:t xml:space="preserve">2. </w:t>
      </w:r>
      <w:r>
        <w:t>CPO</w:t>
      </w:r>
      <w:r>
        <w:rPr>
          <w:rFonts w:cs="Arial"/>
          <w:rtl/>
        </w:rPr>
        <w:t xml:space="preserve"> هو هيئة</w:t>
      </w:r>
    </w:p>
    <w:p w14:paraId="43114E3D" w14:textId="77777777" w:rsidR="00F30510" w:rsidRDefault="00F30510" w:rsidP="00F30510">
      <w:pPr>
        <w:bidi/>
      </w:pPr>
      <w:r>
        <w:rPr>
          <w:rFonts w:cs="Arial"/>
          <w:rtl/>
        </w:rPr>
        <w:t>أ) معلومات ودراسات عن الخصومات الإجبارية (</w:t>
      </w:r>
      <w:r>
        <w:t>PO</w:t>
      </w:r>
      <w:r>
        <w:rPr>
          <w:rFonts w:cs="Arial"/>
          <w:rtl/>
        </w:rPr>
        <w:t>)</w:t>
      </w:r>
    </w:p>
    <w:p w14:paraId="09F35520" w14:textId="77777777" w:rsidR="00F30510" w:rsidRDefault="00F30510" w:rsidP="00F30510">
      <w:pPr>
        <w:bidi/>
      </w:pPr>
      <w:r>
        <w:rPr>
          <w:rFonts w:cs="Arial"/>
          <w:rtl/>
        </w:rPr>
        <w:t>ب) خدمة استشارية في حالة وجود دعوى منازعة</w:t>
      </w:r>
    </w:p>
    <w:p w14:paraId="571573BB" w14:textId="77777777" w:rsidR="00F30510" w:rsidRDefault="00F30510" w:rsidP="00F30510">
      <w:pPr>
        <w:bidi/>
      </w:pPr>
      <w:r>
        <w:rPr>
          <w:rFonts w:cs="Arial"/>
          <w:rtl/>
        </w:rPr>
        <w:t>ج) ملحق بمحكمة المحاسبات</w:t>
      </w:r>
    </w:p>
    <w:p w14:paraId="6D05B53B" w14:textId="77777777" w:rsidR="00F30510" w:rsidRDefault="00F30510" w:rsidP="00F30510">
      <w:pPr>
        <w:bidi/>
      </w:pPr>
      <w:r>
        <w:rPr>
          <w:rFonts w:cs="Arial"/>
          <w:rtl/>
        </w:rPr>
        <w:t xml:space="preserve">3. يتلقى </w:t>
      </w:r>
      <w:proofErr w:type="spellStart"/>
      <w:r>
        <w:t>DGFiP</w:t>
      </w:r>
      <w:proofErr w:type="spellEnd"/>
      <w:r>
        <w:rPr>
          <w:rFonts w:cs="Arial"/>
          <w:rtl/>
        </w:rPr>
        <w:t xml:space="preserve"> الاتصالات</w:t>
      </w:r>
    </w:p>
    <w:p w14:paraId="0F0692A5" w14:textId="77777777" w:rsidR="00F30510" w:rsidRDefault="00F30510" w:rsidP="00F30510">
      <w:pPr>
        <w:bidi/>
      </w:pPr>
      <w:r>
        <w:rPr>
          <w:rFonts w:cs="Arial"/>
          <w:rtl/>
        </w:rPr>
        <w:t>أ) الدفاتر والسجلات والمستندات المحاسبية</w:t>
      </w:r>
    </w:p>
    <w:p w14:paraId="0A348150" w14:textId="77777777" w:rsidR="00F30510" w:rsidRDefault="00F30510" w:rsidP="00F30510">
      <w:pPr>
        <w:bidi/>
      </w:pPr>
      <w:r>
        <w:rPr>
          <w:rFonts w:cs="Arial"/>
          <w:rtl/>
        </w:rPr>
        <w:t>ب) ملفات المحاسبة المحوسبة</w:t>
      </w:r>
    </w:p>
    <w:p w14:paraId="1B518479" w14:textId="77777777" w:rsidR="00F30510" w:rsidRDefault="00F30510" w:rsidP="00F30510">
      <w:pPr>
        <w:bidi/>
      </w:pPr>
      <w:r>
        <w:rPr>
          <w:rFonts w:cs="Arial"/>
          <w:rtl/>
        </w:rPr>
        <w:t>ج) أي مستند حتى لو لم يصرح به القانون</w:t>
      </w:r>
    </w:p>
    <w:p w14:paraId="2153E875" w14:textId="77777777" w:rsidR="00F30510" w:rsidRDefault="00F30510" w:rsidP="00F30510">
      <w:pPr>
        <w:bidi/>
      </w:pPr>
      <w:r>
        <w:rPr>
          <w:rFonts w:cs="Arial"/>
          <w:rtl/>
        </w:rPr>
        <w:t>4. حق الاتصال</w:t>
      </w:r>
    </w:p>
    <w:p w14:paraId="2B098375" w14:textId="77777777" w:rsidR="00F30510" w:rsidRDefault="00F30510" w:rsidP="00F30510">
      <w:pPr>
        <w:bidi/>
      </w:pPr>
      <w:r>
        <w:rPr>
          <w:rFonts w:cs="Arial"/>
          <w:rtl/>
        </w:rPr>
        <w:t>أ) يمكن أن تكون غير محدودة وغير دقيقة فيما يتعلق بمجالها</w:t>
      </w:r>
    </w:p>
    <w:p w14:paraId="2704E6C3" w14:textId="77777777" w:rsidR="00F30510" w:rsidRDefault="00F30510" w:rsidP="00F30510">
      <w:pPr>
        <w:bidi/>
      </w:pPr>
      <w:r>
        <w:rPr>
          <w:rFonts w:cs="Arial"/>
          <w:rtl/>
        </w:rPr>
        <w:t>ب) يجب أن تكون محدودة ودقيقة فيما يتعلق بمجالها</w:t>
      </w:r>
    </w:p>
    <w:p w14:paraId="021596B8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1143B616" w14:textId="77777777" w:rsidR="00F30510" w:rsidRDefault="00F30510" w:rsidP="00F30510">
      <w:pPr>
        <w:bidi/>
      </w:pPr>
      <w:r>
        <w:rPr>
          <w:rFonts w:cs="Arial"/>
          <w:rtl/>
        </w:rPr>
        <w:t>5. الأشخاص الخاضعون لقانون الاتصالات</w:t>
      </w:r>
    </w:p>
    <w:p w14:paraId="6DAD2808" w14:textId="77777777" w:rsidR="00F30510" w:rsidRDefault="00F30510" w:rsidP="00F30510">
      <w:pPr>
        <w:bidi/>
      </w:pPr>
      <w:r>
        <w:rPr>
          <w:rFonts w:cs="Arial"/>
          <w:rtl/>
        </w:rPr>
        <w:t>أ) يمكن التذرع بالسرية المهنية</w:t>
      </w:r>
    </w:p>
    <w:p w14:paraId="26E5BB09" w14:textId="77777777" w:rsidR="00F30510" w:rsidRDefault="00F30510" w:rsidP="00F30510">
      <w:pPr>
        <w:bidi/>
      </w:pPr>
      <w:r>
        <w:rPr>
          <w:rFonts w:cs="Arial"/>
          <w:rtl/>
        </w:rPr>
        <w:t>ب) لا يمكن التذرع بالسرية المهنية</w:t>
      </w:r>
    </w:p>
    <w:p w14:paraId="5645131F" w14:textId="77777777" w:rsidR="00F30510" w:rsidRDefault="00F30510" w:rsidP="00F30510">
      <w:pPr>
        <w:bidi/>
      </w:pPr>
      <w:r>
        <w:rPr>
          <w:rFonts w:cs="Arial"/>
          <w:rtl/>
        </w:rPr>
        <w:t>ج) هم على وجه الخصوص أشخاص عامة وخاصة</w:t>
      </w:r>
    </w:p>
    <w:p w14:paraId="32FB77B6" w14:textId="77777777" w:rsidR="00F30510" w:rsidRDefault="00F30510" w:rsidP="00F30510">
      <w:pPr>
        <w:bidi/>
      </w:pPr>
      <w:r>
        <w:rPr>
          <w:rFonts w:cs="Arial"/>
          <w:rtl/>
        </w:rPr>
        <w:t>6. حق الاتصال يمارس ولا تتم متابعته</w:t>
      </w:r>
    </w:p>
    <w:p w14:paraId="742C46B9" w14:textId="77777777" w:rsidR="00F30510" w:rsidRDefault="00F30510" w:rsidP="00F30510">
      <w:pPr>
        <w:bidi/>
      </w:pPr>
      <w:r>
        <w:rPr>
          <w:rFonts w:cs="Arial"/>
          <w:rtl/>
        </w:rPr>
        <w:t>أ) يعاقب عليه بغرامة ضريبية</w:t>
      </w:r>
    </w:p>
    <w:p w14:paraId="61A21D98" w14:textId="77777777" w:rsidR="00F30510" w:rsidRDefault="00F30510" w:rsidP="00F30510">
      <w:pPr>
        <w:bidi/>
      </w:pPr>
      <w:r>
        <w:rPr>
          <w:rFonts w:cs="Arial"/>
          <w:rtl/>
        </w:rPr>
        <w:t>ب) يخضع لعقوبة ضريبية</w:t>
      </w:r>
    </w:p>
    <w:p w14:paraId="235629C3" w14:textId="77777777" w:rsidR="00F30510" w:rsidRDefault="00F30510" w:rsidP="00F30510">
      <w:pPr>
        <w:bidi/>
      </w:pPr>
      <w:r>
        <w:rPr>
          <w:rFonts w:cs="Arial"/>
          <w:rtl/>
        </w:rPr>
        <w:t>ج) يعاقب بغرامة قدرها 5000 يورو</w:t>
      </w:r>
    </w:p>
    <w:p w14:paraId="3B8CD3A4" w14:textId="77777777" w:rsidR="00F30510" w:rsidRDefault="00F30510" w:rsidP="00F30510">
      <w:pPr>
        <w:bidi/>
      </w:pPr>
      <w:r>
        <w:rPr>
          <w:rFonts w:cs="Arial"/>
          <w:rtl/>
        </w:rPr>
        <w:t>7. عدم وجود المستندات وإتلاف المستندات المحاسبية</w:t>
      </w:r>
    </w:p>
    <w:p w14:paraId="249FFE17" w14:textId="77777777" w:rsidR="00F30510" w:rsidRDefault="00F30510" w:rsidP="00F30510">
      <w:pPr>
        <w:bidi/>
      </w:pPr>
      <w:r>
        <w:rPr>
          <w:rFonts w:cs="Arial"/>
          <w:rtl/>
        </w:rPr>
        <w:t>أ) يعاقب عليه بغرامة ضريبية</w:t>
      </w:r>
    </w:p>
    <w:p w14:paraId="28E38515" w14:textId="77777777" w:rsidR="00F30510" w:rsidRDefault="00F30510" w:rsidP="00F30510">
      <w:pPr>
        <w:bidi/>
      </w:pPr>
      <w:r>
        <w:rPr>
          <w:rFonts w:cs="Arial"/>
          <w:rtl/>
        </w:rPr>
        <w:t>ب) يخضع لعقوبة ضريبية</w:t>
      </w:r>
    </w:p>
    <w:p w14:paraId="3B755078" w14:textId="77777777" w:rsidR="00F30510" w:rsidRDefault="00F30510" w:rsidP="00F30510">
      <w:pPr>
        <w:bidi/>
      </w:pPr>
      <w:r>
        <w:rPr>
          <w:rFonts w:cs="Arial"/>
          <w:rtl/>
        </w:rPr>
        <w:t>ج) يعاقب بغرامة قدرها 5000 يورو</w:t>
      </w:r>
    </w:p>
    <w:p w14:paraId="1E9CDD45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8. يُمارس حق الاتصال</w:t>
      </w:r>
    </w:p>
    <w:p w14:paraId="02E15319" w14:textId="77777777" w:rsidR="00F30510" w:rsidRDefault="00F30510" w:rsidP="00F30510">
      <w:pPr>
        <w:bidi/>
      </w:pPr>
      <w:r>
        <w:rPr>
          <w:rFonts w:cs="Arial"/>
          <w:rtl/>
        </w:rPr>
        <w:t>أ) في سياق المساعدة الضريبية الدولية</w:t>
      </w:r>
    </w:p>
    <w:p w14:paraId="193D8DF2" w14:textId="77777777" w:rsidR="00F30510" w:rsidRDefault="00F30510" w:rsidP="00F30510">
      <w:pPr>
        <w:bidi/>
      </w:pPr>
      <w:r>
        <w:rPr>
          <w:rFonts w:cs="Arial"/>
          <w:rtl/>
        </w:rPr>
        <w:t>ب) في إطار المساعدة الضريبية الوطنية</w:t>
      </w:r>
    </w:p>
    <w:p w14:paraId="697B48AB" w14:textId="77777777" w:rsidR="00F30510" w:rsidRDefault="00F30510" w:rsidP="00F30510">
      <w:pPr>
        <w:bidi/>
      </w:pPr>
      <w:r>
        <w:rPr>
          <w:rFonts w:cs="Arial"/>
          <w:rtl/>
        </w:rPr>
        <w:t>ج) في إطار المساعدة الضريبية الأوروبية</w:t>
      </w:r>
    </w:p>
    <w:p w14:paraId="399FAB1A" w14:textId="77777777" w:rsidR="00F30510" w:rsidRDefault="00F30510" w:rsidP="00F30510">
      <w:pPr>
        <w:bidi/>
      </w:pPr>
      <w:r>
        <w:rPr>
          <w:rFonts w:cs="Arial"/>
          <w:rtl/>
        </w:rPr>
        <w:t>9. السرية الضريبية التي يخضع لها جميع موظفي الضرائب</w:t>
      </w:r>
    </w:p>
    <w:p w14:paraId="3D73DC43" w14:textId="77777777" w:rsidR="00F30510" w:rsidRDefault="00F30510" w:rsidP="00F30510">
      <w:pPr>
        <w:bidi/>
      </w:pPr>
      <w:r>
        <w:rPr>
          <w:rFonts w:cs="Arial"/>
          <w:rtl/>
        </w:rPr>
        <w:t>أ) يمكن أن يعارض المدافع عن الحقوق (</w:t>
      </w:r>
      <w:r>
        <w:t>DDD</w:t>
      </w:r>
      <w:r>
        <w:rPr>
          <w:rFonts w:cs="Arial"/>
          <w:rtl/>
        </w:rPr>
        <w:t>)</w:t>
      </w:r>
    </w:p>
    <w:p w14:paraId="20D5CBAF" w14:textId="77777777" w:rsidR="00F30510" w:rsidRDefault="00F30510" w:rsidP="00F30510">
      <w:pPr>
        <w:bidi/>
      </w:pPr>
      <w:r>
        <w:rPr>
          <w:rFonts w:cs="Arial"/>
          <w:rtl/>
        </w:rPr>
        <w:t>ب) لا يمكن معارضة المدافع عن الحقوق (</w:t>
      </w:r>
      <w:r>
        <w:t>DDD</w:t>
      </w:r>
      <w:r>
        <w:rPr>
          <w:rFonts w:cs="Arial"/>
          <w:rtl/>
        </w:rPr>
        <w:t>)</w:t>
      </w:r>
    </w:p>
    <w:p w14:paraId="44F3CE24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5838258D" w14:textId="77777777" w:rsidR="00F30510" w:rsidRDefault="00F30510" w:rsidP="00F30510">
      <w:pPr>
        <w:bidi/>
      </w:pPr>
      <w:r>
        <w:rPr>
          <w:rFonts w:cs="Arial"/>
          <w:rtl/>
        </w:rPr>
        <w:t>10. يأخذ حق التحقق</w:t>
      </w:r>
    </w:p>
    <w:p w14:paraId="7D057054" w14:textId="77777777" w:rsidR="00F30510" w:rsidRDefault="00F30510" w:rsidP="00F30510">
      <w:pPr>
        <w:bidi/>
      </w:pPr>
      <w:r>
        <w:rPr>
          <w:rFonts w:cs="Arial"/>
          <w:rtl/>
        </w:rPr>
        <w:t>أ) بشكل خاص شكل رأس المال الاستثماري</w:t>
      </w:r>
    </w:p>
    <w:p w14:paraId="54B34C1D" w14:textId="77777777" w:rsidR="00F30510" w:rsidRDefault="00F30510" w:rsidP="00F30510">
      <w:pPr>
        <w:bidi/>
      </w:pPr>
      <w:r>
        <w:rPr>
          <w:rFonts w:cs="Arial"/>
          <w:rtl/>
        </w:rPr>
        <w:t xml:space="preserve">ب) على وجه الخصوص شكل </w:t>
      </w:r>
      <w:r>
        <w:t>ESFP</w:t>
      </w:r>
    </w:p>
    <w:p w14:paraId="7D7BC947" w14:textId="77777777" w:rsidR="00F30510" w:rsidRDefault="00F30510" w:rsidP="00F30510">
      <w:pPr>
        <w:bidi/>
      </w:pPr>
      <w:r>
        <w:rPr>
          <w:rFonts w:cs="Arial"/>
          <w:rtl/>
        </w:rPr>
        <w:t xml:space="preserve">ج) على وجه الخصوص شكل </w:t>
      </w:r>
      <w:r>
        <w:t>ECD</w:t>
      </w:r>
    </w:p>
    <w:p w14:paraId="10E59358" w14:textId="77777777" w:rsidR="00F30510" w:rsidRDefault="00F30510" w:rsidP="00F30510">
      <w:pPr>
        <w:bidi/>
      </w:pPr>
      <w:r>
        <w:rPr>
          <w:rFonts w:cs="Arial"/>
          <w:rtl/>
        </w:rPr>
        <w:t>11. حق التحقق</w:t>
      </w:r>
    </w:p>
    <w:p w14:paraId="525255D5" w14:textId="77777777" w:rsidR="00F30510" w:rsidRDefault="00F30510" w:rsidP="00F30510">
      <w:pPr>
        <w:bidi/>
      </w:pPr>
      <w:r>
        <w:rPr>
          <w:rFonts w:cs="Arial"/>
          <w:rtl/>
        </w:rPr>
        <w:t>أ) تمارس بشكل رئيسي فيما يتعلق بالشركات</w:t>
      </w:r>
    </w:p>
    <w:p w14:paraId="3BB3B56E" w14:textId="77777777" w:rsidR="00F30510" w:rsidRDefault="00F30510" w:rsidP="00F30510">
      <w:pPr>
        <w:bidi/>
      </w:pPr>
      <w:r>
        <w:rPr>
          <w:rFonts w:cs="Arial"/>
          <w:rtl/>
        </w:rPr>
        <w:t>ب) تمارس بشكل رئيسي فيما يتعلق بالأفراد</w:t>
      </w:r>
    </w:p>
    <w:p w14:paraId="784409C2" w14:textId="77777777" w:rsidR="00F30510" w:rsidRDefault="00F30510" w:rsidP="00F30510">
      <w:pPr>
        <w:bidi/>
      </w:pPr>
      <w:r>
        <w:rPr>
          <w:rFonts w:cs="Arial"/>
          <w:rtl/>
        </w:rPr>
        <w:t>ج) يقوم على مبدأ الخصومة</w:t>
      </w:r>
    </w:p>
    <w:p w14:paraId="65375EA5" w14:textId="77777777" w:rsidR="00F30510" w:rsidRDefault="00F30510" w:rsidP="00F30510">
      <w:pPr>
        <w:bidi/>
      </w:pPr>
      <w:r>
        <w:rPr>
          <w:rFonts w:cs="Arial"/>
          <w:rtl/>
        </w:rPr>
        <w:t xml:space="preserve">12. مصالح رأس المال الجريء في الشركات الفردية الخاضعة لـ </w:t>
      </w:r>
      <w:r>
        <w:t>IR</w:t>
      </w:r>
      <w:r>
        <w:rPr>
          <w:rFonts w:cs="Arial"/>
          <w:rtl/>
        </w:rPr>
        <w:t xml:space="preserve"> بموجب </w:t>
      </w:r>
      <w:r>
        <w:t>BIC</w:t>
      </w:r>
      <w:r>
        <w:rPr>
          <w:rFonts w:cs="Arial"/>
          <w:rtl/>
        </w:rPr>
        <w:t xml:space="preserve"> و </w:t>
      </w:r>
      <w:r>
        <w:t>BNC</w:t>
      </w:r>
      <w:r>
        <w:rPr>
          <w:rFonts w:cs="Arial"/>
          <w:rtl/>
        </w:rPr>
        <w:t xml:space="preserve"> و </w:t>
      </w:r>
      <w:r>
        <w:t>BA</w:t>
      </w:r>
    </w:p>
    <w:p w14:paraId="1836D3DC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0A6A5254" w14:textId="77777777" w:rsidR="00F30510" w:rsidRDefault="00F30510" w:rsidP="00F30510">
      <w:pPr>
        <w:bidi/>
      </w:pPr>
      <w:r>
        <w:rPr>
          <w:rFonts w:cs="Arial"/>
          <w:rtl/>
        </w:rPr>
        <w:t>13. رأس المال الاستثماري مهم للشركات الخاضعة لاتفاقية الاتصالات وتكنولوجيا المعلومات</w:t>
      </w:r>
    </w:p>
    <w:p w14:paraId="2BE504DB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0BF82313" w14:textId="77777777" w:rsidR="00F30510" w:rsidRDefault="00F30510" w:rsidP="00F30510">
      <w:pPr>
        <w:bidi/>
      </w:pPr>
      <w:r>
        <w:rPr>
          <w:rFonts w:cs="Arial"/>
          <w:rtl/>
        </w:rPr>
        <w:t xml:space="preserve">14. لا يخضع </w:t>
      </w:r>
      <w:r>
        <w:t>VC</w:t>
      </w:r>
      <w:r>
        <w:rPr>
          <w:rFonts w:cs="Arial"/>
          <w:rtl/>
        </w:rPr>
        <w:t xml:space="preserve"> و </w:t>
      </w:r>
      <w:r>
        <w:t>ESFP</w:t>
      </w:r>
      <w:r>
        <w:rPr>
          <w:rFonts w:cs="Arial"/>
          <w:rtl/>
        </w:rPr>
        <w:t xml:space="preserve"> للعقوبات</w:t>
      </w:r>
    </w:p>
    <w:p w14:paraId="49663764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7167C699" w14:textId="77777777" w:rsidR="00F30510" w:rsidRDefault="00F30510" w:rsidP="00F30510">
      <w:pPr>
        <w:bidi/>
      </w:pPr>
    </w:p>
    <w:p w14:paraId="353AE287" w14:textId="77777777" w:rsidR="00F30510" w:rsidRDefault="00F30510" w:rsidP="00F30510">
      <w:pPr>
        <w:bidi/>
      </w:pPr>
      <w:r>
        <w:rPr>
          <w:rFonts w:cs="Arial"/>
          <w:rtl/>
        </w:rPr>
        <w:t>15. في حالة حق الاتصال</w:t>
      </w:r>
    </w:p>
    <w:p w14:paraId="2F113421" w14:textId="77777777" w:rsidR="00F30510" w:rsidRDefault="00F30510" w:rsidP="00F30510">
      <w:pPr>
        <w:bidi/>
      </w:pPr>
      <w:r>
        <w:rPr>
          <w:rFonts w:cs="Arial"/>
          <w:rtl/>
        </w:rPr>
        <w:t>أ) يقال أن السيطرة نشطة</w:t>
      </w:r>
    </w:p>
    <w:p w14:paraId="42099CB9" w14:textId="77777777" w:rsidR="00F30510" w:rsidRDefault="00F30510" w:rsidP="00F30510">
      <w:pPr>
        <w:bidi/>
      </w:pPr>
      <w:r>
        <w:rPr>
          <w:rFonts w:cs="Arial"/>
          <w:rtl/>
        </w:rPr>
        <w:t>ب) يقال أن السيطرة تكون سلبية</w:t>
      </w:r>
    </w:p>
    <w:p w14:paraId="05CE2AAB" w14:textId="77777777" w:rsidR="00F30510" w:rsidRDefault="00F30510" w:rsidP="00F30510">
      <w:pPr>
        <w:bidi/>
      </w:pPr>
      <w:r>
        <w:rPr>
          <w:rFonts w:cs="Arial"/>
          <w:rtl/>
        </w:rPr>
        <w:t>ج) مبدأ الخصومة مكفول</w:t>
      </w:r>
    </w:p>
    <w:p w14:paraId="5147A435" w14:textId="77777777" w:rsidR="00F30510" w:rsidRDefault="00F30510" w:rsidP="00F30510">
      <w:pPr>
        <w:bidi/>
      </w:pPr>
      <w:r>
        <w:rPr>
          <w:rFonts w:cs="Arial"/>
          <w:rtl/>
        </w:rPr>
        <w:t>16. في حالة حق التحقق</w:t>
      </w:r>
    </w:p>
    <w:p w14:paraId="44736709" w14:textId="77777777" w:rsidR="00F30510" w:rsidRDefault="00F30510" w:rsidP="00F30510">
      <w:pPr>
        <w:bidi/>
      </w:pPr>
      <w:r>
        <w:rPr>
          <w:rFonts w:cs="Arial"/>
          <w:rtl/>
        </w:rPr>
        <w:t>أ) يقال أن السيطرة نشطة</w:t>
      </w:r>
    </w:p>
    <w:p w14:paraId="1A449FAF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ب) يقال أن السيطرة تكون سلبية</w:t>
      </w:r>
    </w:p>
    <w:p w14:paraId="55AEC720" w14:textId="77777777" w:rsidR="00F30510" w:rsidRDefault="00F30510" w:rsidP="00F30510">
      <w:pPr>
        <w:bidi/>
      </w:pPr>
      <w:r>
        <w:rPr>
          <w:rFonts w:cs="Arial"/>
          <w:rtl/>
        </w:rPr>
        <w:t>ج) مبدأ الخصومة مكفول</w:t>
      </w:r>
    </w:p>
    <w:p w14:paraId="2D1A0C90" w14:textId="77777777" w:rsidR="00F30510" w:rsidRDefault="00F30510" w:rsidP="00F30510">
      <w:pPr>
        <w:bidi/>
      </w:pPr>
      <w:r>
        <w:rPr>
          <w:rFonts w:cs="Arial"/>
          <w:rtl/>
        </w:rPr>
        <w:t>17. في حالة طلب استرداد ائتمانات ضريبة القيمة المضافة</w:t>
      </w:r>
    </w:p>
    <w:p w14:paraId="5B60C667" w14:textId="77777777" w:rsidR="00F30510" w:rsidRDefault="00F30510" w:rsidP="00F30510">
      <w:pPr>
        <w:bidi/>
      </w:pPr>
      <w:r>
        <w:rPr>
          <w:rFonts w:cs="Arial"/>
          <w:rtl/>
        </w:rPr>
        <w:t>أ) يتم التحقق في الموقع</w:t>
      </w:r>
    </w:p>
    <w:p w14:paraId="2AA8524F" w14:textId="77777777" w:rsidR="00F30510" w:rsidRDefault="00F30510" w:rsidP="00F30510">
      <w:pPr>
        <w:bidi/>
      </w:pPr>
      <w:r>
        <w:rPr>
          <w:rFonts w:cs="Arial"/>
          <w:rtl/>
        </w:rPr>
        <w:t>ب) لدى السلطات الضريبية 60 يومًا لاتخاذ قرارها</w:t>
      </w:r>
    </w:p>
    <w:p w14:paraId="166A61F7" w14:textId="77777777" w:rsidR="00F30510" w:rsidRDefault="00F30510" w:rsidP="00F30510">
      <w:pPr>
        <w:bidi/>
      </w:pPr>
      <w:r>
        <w:rPr>
          <w:rFonts w:cs="Arial"/>
          <w:rtl/>
        </w:rPr>
        <w:t>ج) لا يترتب عليها أي عقوبة</w:t>
      </w:r>
    </w:p>
    <w:p w14:paraId="0A3CFC3A" w14:textId="77777777" w:rsidR="00F30510" w:rsidRDefault="00F30510" w:rsidP="00F30510">
      <w:pPr>
        <w:bidi/>
      </w:pPr>
      <w:r>
        <w:rPr>
          <w:rFonts w:cs="Arial"/>
          <w:rtl/>
        </w:rPr>
        <w:t xml:space="preserve">18. في حالة </w:t>
      </w:r>
      <w:r>
        <w:t>ESFP</w:t>
      </w:r>
    </w:p>
    <w:p w14:paraId="60A4F916" w14:textId="77777777" w:rsidR="00F30510" w:rsidRDefault="00F30510" w:rsidP="00F30510">
      <w:pPr>
        <w:bidi/>
      </w:pPr>
      <w:r>
        <w:rPr>
          <w:rFonts w:cs="Arial"/>
          <w:rtl/>
        </w:rPr>
        <w:t>أ) قد يمارس طلبات الحصول على المعلومات ، والحق في الاتصال و</w:t>
      </w:r>
    </w:p>
    <w:p w14:paraId="33F4ADCA" w14:textId="77777777" w:rsidR="00F30510" w:rsidRDefault="00F30510" w:rsidP="00F30510">
      <w:pPr>
        <w:bidi/>
      </w:pPr>
      <w:r>
        <w:rPr>
          <w:rFonts w:cs="Arial"/>
          <w:rtl/>
        </w:rPr>
        <w:t>تحقق</w:t>
      </w:r>
    </w:p>
    <w:p w14:paraId="4CBBEE55" w14:textId="77777777" w:rsidR="00F30510" w:rsidRDefault="00F30510" w:rsidP="00F30510">
      <w:pPr>
        <w:bidi/>
      </w:pPr>
      <w:r>
        <w:rPr>
          <w:rFonts w:cs="Arial"/>
          <w:rtl/>
        </w:rPr>
        <w:t>ب) طلبات المعلومات ، لا يمكن ممارسة حق الاتصال</w:t>
      </w:r>
    </w:p>
    <w:p w14:paraId="60B30573" w14:textId="77777777" w:rsidR="00F30510" w:rsidRDefault="00F30510" w:rsidP="00F30510">
      <w:pPr>
        <w:bidi/>
      </w:pPr>
      <w:r>
        <w:rPr>
          <w:rFonts w:cs="Arial"/>
          <w:rtl/>
        </w:rPr>
        <w:t>ج) يمكن للمكلف تمديد فترة الرقابة القانونية لمدة سنة واحدة للرد</w:t>
      </w:r>
    </w:p>
    <w:p w14:paraId="4EE4ED0F" w14:textId="77777777" w:rsidR="00F30510" w:rsidRDefault="00F30510" w:rsidP="00F30510">
      <w:pPr>
        <w:bidi/>
      </w:pPr>
      <w:r>
        <w:rPr>
          <w:rFonts w:cs="Arial"/>
          <w:rtl/>
        </w:rPr>
        <w:t>19. الزيارات المنزلية</w:t>
      </w:r>
    </w:p>
    <w:p w14:paraId="3F6741F3" w14:textId="77777777" w:rsidR="00F30510" w:rsidRDefault="00F30510" w:rsidP="00F30510">
      <w:pPr>
        <w:bidi/>
      </w:pPr>
      <w:r>
        <w:rPr>
          <w:rFonts w:cs="Arial"/>
          <w:rtl/>
        </w:rPr>
        <w:t>أ) هي الأداة الأقل تقييدًا للتدقيق الضريبي</w:t>
      </w:r>
    </w:p>
    <w:p w14:paraId="7759D786" w14:textId="77777777" w:rsidR="00F30510" w:rsidRDefault="00F30510" w:rsidP="00F30510">
      <w:pPr>
        <w:bidi/>
      </w:pPr>
      <w:r>
        <w:rPr>
          <w:rFonts w:cs="Arial"/>
          <w:rtl/>
        </w:rPr>
        <w:t>ب) هي الأداة الأكثر تقييدًا للتدقيق الضريبي</w:t>
      </w:r>
    </w:p>
    <w:p w14:paraId="4CAE1E20" w14:textId="77777777" w:rsidR="00F30510" w:rsidRDefault="00F30510" w:rsidP="00F30510">
      <w:pPr>
        <w:bidi/>
      </w:pPr>
      <w:r>
        <w:rPr>
          <w:rFonts w:cs="Arial"/>
          <w:rtl/>
        </w:rPr>
        <w:t>ج) هي أداة التدقيق الضريبي الأكثر استخدامًا</w:t>
      </w:r>
    </w:p>
    <w:p w14:paraId="4EC68193" w14:textId="77777777" w:rsidR="00F30510" w:rsidRDefault="00F30510" w:rsidP="00F30510">
      <w:pPr>
        <w:bidi/>
      </w:pPr>
      <w:r>
        <w:rPr>
          <w:rFonts w:cs="Arial"/>
          <w:rtl/>
        </w:rPr>
        <w:t>20. تشمل الزيارات المنزلية</w:t>
      </w:r>
    </w:p>
    <w:p w14:paraId="3065B6F9" w14:textId="77777777" w:rsidR="00F30510" w:rsidRDefault="00F30510" w:rsidP="00F30510">
      <w:pPr>
        <w:bidi/>
      </w:pPr>
      <w:r>
        <w:rPr>
          <w:rFonts w:cs="Arial"/>
          <w:rtl/>
        </w:rPr>
        <w:t>أ) سلطة التحقيق</w:t>
      </w:r>
    </w:p>
    <w:p w14:paraId="49294EBD" w14:textId="77777777" w:rsidR="00F30510" w:rsidRDefault="00F30510" w:rsidP="00F30510">
      <w:pPr>
        <w:bidi/>
      </w:pPr>
      <w:r>
        <w:rPr>
          <w:rFonts w:cs="Arial"/>
          <w:rtl/>
        </w:rPr>
        <w:t>ب) حقوق الزيارة</w:t>
      </w:r>
    </w:p>
    <w:p w14:paraId="50BE9229" w14:textId="77777777" w:rsidR="00F30510" w:rsidRDefault="00F30510" w:rsidP="00F30510">
      <w:pPr>
        <w:bidi/>
      </w:pPr>
      <w:r>
        <w:rPr>
          <w:rFonts w:cs="Arial"/>
          <w:rtl/>
        </w:rPr>
        <w:t>ج) حق البحث</w:t>
      </w:r>
    </w:p>
    <w:p w14:paraId="39F9FF25" w14:textId="77777777" w:rsidR="00F30510" w:rsidRDefault="00F30510" w:rsidP="00F30510">
      <w:pPr>
        <w:bidi/>
      </w:pPr>
      <w:r>
        <w:rPr>
          <w:rFonts w:cs="Arial"/>
          <w:rtl/>
        </w:rPr>
        <w:t>21. الخاضع للمكلف للزيارة المنزلية</w:t>
      </w:r>
    </w:p>
    <w:p w14:paraId="46BDF686" w14:textId="77777777" w:rsidR="00F30510" w:rsidRDefault="00F30510" w:rsidP="00F30510">
      <w:pPr>
        <w:bidi/>
      </w:pPr>
      <w:r>
        <w:rPr>
          <w:rFonts w:cs="Arial"/>
          <w:rtl/>
        </w:rPr>
        <w:t xml:space="preserve">أ) قد يعترض على إذن البحث الصادر عن </w:t>
      </w:r>
      <w:r>
        <w:t>JLD</w:t>
      </w:r>
    </w:p>
    <w:p w14:paraId="00A7427C" w14:textId="77777777" w:rsidR="00F30510" w:rsidRDefault="00F30510" w:rsidP="00F30510">
      <w:pPr>
        <w:bidi/>
      </w:pPr>
      <w:r>
        <w:rPr>
          <w:rFonts w:cs="Arial"/>
          <w:rtl/>
        </w:rPr>
        <w:t>ب) يجوز الطعن في مصادرة المستندات أثناء البحث الضريبي</w:t>
      </w:r>
    </w:p>
    <w:p w14:paraId="2BAE2D52" w14:textId="77777777" w:rsidR="00F30510" w:rsidRDefault="00F30510" w:rsidP="00F30510">
      <w:pPr>
        <w:bidi/>
      </w:pPr>
      <w:r>
        <w:rPr>
          <w:rFonts w:cs="Arial"/>
          <w:rtl/>
        </w:rPr>
        <w:t>ج) يمكن الطعن في هذه الأفعال من خلال الاستئناف أمام المحكمة الإدارية</w:t>
      </w:r>
    </w:p>
    <w:p w14:paraId="540D64F3" w14:textId="77777777" w:rsidR="00F30510" w:rsidRDefault="00F30510" w:rsidP="00F30510">
      <w:pPr>
        <w:bidi/>
      </w:pPr>
      <w:r>
        <w:rPr>
          <w:rFonts w:cs="Arial"/>
          <w:rtl/>
        </w:rPr>
        <w:t>22. الأشخاص الخاضعون لضريبة القيمة المضافة</w:t>
      </w:r>
    </w:p>
    <w:p w14:paraId="20E6B288" w14:textId="77777777" w:rsidR="00F30510" w:rsidRDefault="00F30510" w:rsidP="00F30510">
      <w:pPr>
        <w:bidi/>
      </w:pPr>
      <w:r>
        <w:rPr>
          <w:rFonts w:cs="Arial"/>
          <w:rtl/>
        </w:rPr>
        <w:t>أ) قد يخضع لممارسة سلطة التحقيق الضريبي</w:t>
      </w:r>
    </w:p>
    <w:p w14:paraId="4D5BCAF2" w14:textId="77777777" w:rsidR="00F30510" w:rsidRDefault="00F30510" w:rsidP="00F30510">
      <w:pPr>
        <w:bidi/>
      </w:pPr>
      <w:r>
        <w:rPr>
          <w:rFonts w:cs="Arial"/>
          <w:rtl/>
        </w:rPr>
        <w:t>ب) لا يمكن أن يخضع لممارسة سلطة التحقيق الضريبي</w:t>
      </w:r>
    </w:p>
    <w:p w14:paraId="558580F3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7DB0DEB6" w14:textId="77777777" w:rsidR="00F30510" w:rsidRDefault="00F30510" w:rsidP="00F30510">
      <w:pPr>
        <w:bidi/>
      </w:pPr>
      <w:r>
        <w:rPr>
          <w:rFonts w:cs="Arial"/>
          <w:rtl/>
        </w:rPr>
        <w:t>23. تستند "عمليات البحث الضريبي" على</w:t>
      </w:r>
    </w:p>
    <w:p w14:paraId="055CF6AA" w14:textId="77777777" w:rsidR="00F30510" w:rsidRDefault="00F30510" w:rsidP="00F30510">
      <w:pPr>
        <w:bidi/>
      </w:pPr>
      <w:r>
        <w:rPr>
          <w:rFonts w:cs="Arial"/>
          <w:rtl/>
        </w:rPr>
        <w:t xml:space="preserve">أ) على </w:t>
      </w:r>
      <w:proofErr w:type="spellStart"/>
      <w:r>
        <w:t>Artr</w:t>
      </w:r>
      <w:proofErr w:type="spellEnd"/>
      <w:r>
        <w:t>. 13</w:t>
      </w:r>
      <w:r>
        <w:rPr>
          <w:rFonts w:cs="Arial"/>
          <w:rtl/>
        </w:rPr>
        <w:t xml:space="preserve"> من </w:t>
      </w:r>
      <w:r>
        <w:t>DDHC</w:t>
      </w:r>
      <w:r>
        <w:rPr>
          <w:rFonts w:cs="Arial"/>
          <w:rtl/>
        </w:rPr>
        <w:t xml:space="preserve"> لعام 1789</w:t>
      </w:r>
    </w:p>
    <w:p w14:paraId="5A6F85B0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ب) على أساس مبدأي الضرورة والتناسب</w:t>
      </w:r>
    </w:p>
    <w:p w14:paraId="0368980B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5E9D8F13" w14:textId="77777777" w:rsidR="00F30510" w:rsidRDefault="00F30510" w:rsidP="00F30510">
      <w:pPr>
        <w:bidi/>
      </w:pPr>
      <w:r>
        <w:rPr>
          <w:rFonts w:cs="Arial"/>
          <w:rtl/>
        </w:rPr>
        <w:t>24. السوابق الدستورية والأوروبية بشأن العقوبات الضريبية</w:t>
      </w:r>
    </w:p>
    <w:p w14:paraId="5D86A4C4" w14:textId="77777777" w:rsidR="00F30510" w:rsidRDefault="00F30510" w:rsidP="00F30510">
      <w:pPr>
        <w:bidi/>
      </w:pPr>
      <w:r>
        <w:rPr>
          <w:rFonts w:cs="Arial"/>
          <w:rtl/>
        </w:rPr>
        <w:t>أ) مطلوبة في سياق تحسين متناقض</w:t>
      </w:r>
    </w:p>
    <w:p w14:paraId="116BDD61" w14:textId="77777777" w:rsidR="00F30510" w:rsidRDefault="00F30510" w:rsidP="00F30510">
      <w:pPr>
        <w:bidi/>
      </w:pPr>
      <w:r>
        <w:rPr>
          <w:rFonts w:cs="Arial"/>
          <w:rtl/>
        </w:rPr>
        <w:t>ب) لا تنطبق في سياق التحسين المتناقض</w:t>
      </w:r>
    </w:p>
    <w:p w14:paraId="72189479" w14:textId="77777777" w:rsidR="00F30510" w:rsidRDefault="00F30510" w:rsidP="00F30510">
      <w:pPr>
        <w:bidi/>
      </w:pPr>
      <w:r>
        <w:rPr>
          <w:rFonts w:cs="Arial"/>
          <w:rtl/>
        </w:rPr>
        <w:t>ج) مطلوبة في سياق التعزيز الأحادي</w:t>
      </w:r>
    </w:p>
    <w:p w14:paraId="38862118" w14:textId="682A1BC5" w:rsidR="00F30510" w:rsidRDefault="00F30510" w:rsidP="00F30510">
      <w:pPr>
        <w:bidi/>
      </w:pPr>
      <w:r>
        <w:rPr>
          <w:rFonts w:cs="Arial"/>
          <w:rtl/>
        </w:rPr>
        <w:t>25. وقت الاسترداد للمؤسسة المالية الدولية هو</w:t>
      </w:r>
    </w:p>
    <w:p w14:paraId="0CB067FE" w14:textId="77777777" w:rsidR="00F30510" w:rsidRDefault="00F30510" w:rsidP="00F30510">
      <w:pPr>
        <w:bidi/>
      </w:pPr>
      <w:r>
        <w:rPr>
          <w:rFonts w:cs="Arial"/>
          <w:rtl/>
        </w:rPr>
        <w:t>أ) 3 سنوات</w:t>
      </w:r>
    </w:p>
    <w:p w14:paraId="66923FAE" w14:textId="77777777" w:rsidR="00F30510" w:rsidRDefault="00F30510" w:rsidP="00F30510">
      <w:pPr>
        <w:bidi/>
      </w:pPr>
      <w:r>
        <w:rPr>
          <w:rFonts w:cs="Arial"/>
          <w:rtl/>
        </w:rPr>
        <w:t>ب) سنة واحدة</w:t>
      </w:r>
    </w:p>
    <w:p w14:paraId="2CAAF736" w14:textId="46887CEA" w:rsidR="00F30510" w:rsidRDefault="00F30510" w:rsidP="00F30510">
      <w:pPr>
        <w:bidi/>
        <w:rPr>
          <w:rFonts w:cs="Arial"/>
        </w:rPr>
      </w:pPr>
      <w:r>
        <w:rPr>
          <w:rFonts w:cs="Arial"/>
          <w:rtl/>
        </w:rPr>
        <w:t>ج) لا شيء مما سبق</w:t>
      </w:r>
    </w:p>
    <w:p w14:paraId="7D2CF32C" w14:textId="4079DAD7" w:rsidR="00F30510" w:rsidRDefault="00F30510" w:rsidP="00F30510">
      <w:pPr>
        <w:bidi/>
        <w:rPr>
          <w:rFonts w:cs="Arial"/>
        </w:rPr>
      </w:pPr>
    </w:p>
    <w:p w14:paraId="3A3BD7D5" w14:textId="77777777" w:rsidR="00F30510" w:rsidRDefault="00F30510" w:rsidP="00F30510">
      <w:pPr>
        <w:bidi/>
      </w:pPr>
      <w:r>
        <w:rPr>
          <w:rFonts w:cs="Arial"/>
          <w:rtl/>
        </w:rPr>
        <w:t xml:space="preserve">- </w:t>
      </w:r>
      <w:r>
        <w:t>QCM14</w:t>
      </w:r>
      <w:r>
        <w:rPr>
          <w:rFonts w:cs="Arial"/>
          <w:rtl/>
        </w:rPr>
        <w:t xml:space="preserve"> - قانون الضرائب المصحح</w:t>
      </w:r>
    </w:p>
    <w:p w14:paraId="24D3EA43" w14:textId="77777777" w:rsidR="00F30510" w:rsidRDefault="00F30510" w:rsidP="00F30510">
      <w:pPr>
        <w:bidi/>
      </w:pPr>
      <w:r>
        <w:rPr>
          <w:rFonts w:cs="Arial"/>
          <w:rtl/>
        </w:rPr>
        <w:t>الإجابات الصحيحة بالخط العريض والمائل</w:t>
      </w:r>
    </w:p>
    <w:p w14:paraId="70CEC4AF" w14:textId="77777777" w:rsidR="00F30510" w:rsidRDefault="00F30510" w:rsidP="00F30510">
      <w:pPr>
        <w:bidi/>
      </w:pPr>
      <w:r>
        <w:rPr>
          <w:rFonts w:cs="Arial"/>
          <w:rtl/>
        </w:rPr>
        <w:t>1. يغطي التقاضي الضريبي على وجه الخصوص</w:t>
      </w:r>
    </w:p>
    <w:p w14:paraId="475C5E31" w14:textId="77777777" w:rsidR="00F30510" w:rsidRDefault="00F30510" w:rsidP="00F30510">
      <w:pPr>
        <w:bidi/>
      </w:pPr>
      <w:r>
        <w:rPr>
          <w:rFonts w:cs="Arial"/>
          <w:rtl/>
        </w:rPr>
        <w:t>أ) التقاضي غير القضائي</w:t>
      </w:r>
    </w:p>
    <w:p w14:paraId="3D9657F1" w14:textId="77777777" w:rsidR="00F30510" w:rsidRDefault="00F30510" w:rsidP="00F30510">
      <w:pPr>
        <w:bidi/>
      </w:pPr>
      <w:r>
        <w:rPr>
          <w:rFonts w:cs="Arial"/>
          <w:rtl/>
        </w:rPr>
        <w:t>ب) التقاضي القضائي</w:t>
      </w:r>
    </w:p>
    <w:p w14:paraId="4BB87FBB" w14:textId="77777777" w:rsidR="00F30510" w:rsidRDefault="00F30510" w:rsidP="00F30510">
      <w:pPr>
        <w:bidi/>
      </w:pPr>
      <w:r>
        <w:rPr>
          <w:rFonts w:cs="Arial"/>
          <w:rtl/>
        </w:rPr>
        <w:t>ج) التقاضي الضريبي</w:t>
      </w:r>
    </w:p>
    <w:p w14:paraId="00091835" w14:textId="77777777" w:rsidR="00F30510" w:rsidRDefault="00F30510" w:rsidP="00F30510">
      <w:pPr>
        <w:bidi/>
      </w:pPr>
      <w:r>
        <w:rPr>
          <w:rFonts w:cs="Arial"/>
          <w:rtl/>
        </w:rPr>
        <w:t>2- "الولاية الكريمة"</w:t>
      </w:r>
    </w:p>
    <w:p w14:paraId="77F2529C" w14:textId="77777777" w:rsidR="00F30510" w:rsidRDefault="00F30510" w:rsidP="00F30510">
      <w:pPr>
        <w:bidi/>
      </w:pPr>
      <w:r>
        <w:rPr>
          <w:rFonts w:cs="Arial"/>
          <w:rtl/>
        </w:rPr>
        <w:t>أ) عندما يكون هناك نزاع حول مزايا الضريبة</w:t>
      </w:r>
    </w:p>
    <w:p w14:paraId="26583511" w14:textId="77777777" w:rsidR="00F30510" w:rsidRDefault="00F30510" w:rsidP="00F30510">
      <w:pPr>
        <w:bidi/>
      </w:pPr>
      <w:r>
        <w:rPr>
          <w:rFonts w:cs="Arial"/>
          <w:rtl/>
        </w:rPr>
        <w:t>ب) يتم تشغيله بمجرد عدم وجود نزاع حول مزايا الضريبة</w:t>
      </w:r>
    </w:p>
    <w:p w14:paraId="20F8A12C" w14:textId="77777777" w:rsidR="00F30510" w:rsidRDefault="00F30510" w:rsidP="00F30510">
      <w:pPr>
        <w:bidi/>
      </w:pPr>
      <w:r>
        <w:rPr>
          <w:rFonts w:cs="Arial"/>
          <w:rtl/>
        </w:rPr>
        <w:t>ج) هو اللجوء إلى الموفق الضريبي للإدارة</w:t>
      </w:r>
    </w:p>
    <w:p w14:paraId="7D4BE035" w14:textId="77777777" w:rsidR="00F30510" w:rsidRDefault="00F30510" w:rsidP="00F30510">
      <w:pPr>
        <w:bidi/>
      </w:pPr>
      <w:r>
        <w:rPr>
          <w:rFonts w:cs="Arial"/>
          <w:rtl/>
        </w:rPr>
        <w:t>3. يمكن للشركات الطعن في إطار "الولاية القضائية الكريمة"</w:t>
      </w:r>
    </w:p>
    <w:p w14:paraId="62E55F8A" w14:textId="77777777" w:rsidR="00F30510" w:rsidRDefault="00F30510" w:rsidP="00F30510">
      <w:pPr>
        <w:bidi/>
      </w:pPr>
      <w:r>
        <w:rPr>
          <w:rFonts w:cs="Arial"/>
          <w:rtl/>
        </w:rPr>
        <w:t>أ) وسيط وزارة المالية</w:t>
      </w:r>
    </w:p>
    <w:p w14:paraId="148F2EF1" w14:textId="77777777" w:rsidR="00F30510" w:rsidRDefault="00F30510" w:rsidP="00F30510">
      <w:pPr>
        <w:bidi/>
      </w:pPr>
      <w:r>
        <w:rPr>
          <w:rFonts w:cs="Arial"/>
          <w:rtl/>
        </w:rPr>
        <w:t xml:space="preserve">ب) إلى </w:t>
      </w:r>
      <w:r>
        <w:t>CODEP</w:t>
      </w:r>
    </w:p>
    <w:p w14:paraId="5408860D" w14:textId="77777777" w:rsidR="00F30510" w:rsidRDefault="00F30510" w:rsidP="00F30510">
      <w:pPr>
        <w:bidi/>
      </w:pPr>
      <w:r>
        <w:rPr>
          <w:rFonts w:cs="Arial"/>
          <w:rtl/>
        </w:rPr>
        <w:t xml:space="preserve">ج) في </w:t>
      </w:r>
      <w:r>
        <w:t>CONEP</w:t>
      </w:r>
    </w:p>
    <w:p w14:paraId="660B8AE5" w14:textId="77777777" w:rsidR="00F30510" w:rsidRDefault="00F30510" w:rsidP="00F30510">
      <w:pPr>
        <w:bidi/>
      </w:pPr>
      <w:r>
        <w:rPr>
          <w:rFonts w:cs="Arial"/>
          <w:rtl/>
        </w:rPr>
        <w:t>4. في الممارسة العملية ، "الولاية القضائية الكريمة"</w:t>
      </w:r>
    </w:p>
    <w:p w14:paraId="63DC5BCA" w14:textId="77777777" w:rsidR="00F30510" w:rsidRDefault="00F30510" w:rsidP="00F30510">
      <w:pPr>
        <w:bidi/>
      </w:pPr>
      <w:r>
        <w:rPr>
          <w:rFonts w:cs="Arial"/>
          <w:rtl/>
        </w:rPr>
        <w:t>أ) مصالح الأفراد</w:t>
      </w:r>
    </w:p>
    <w:p w14:paraId="17BA441B" w14:textId="77777777" w:rsidR="00F30510" w:rsidRDefault="00F30510" w:rsidP="00F30510">
      <w:pPr>
        <w:bidi/>
      </w:pPr>
      <w:r>
        <w:rPr>
          <w:rFonts w:cs="Arial"/>
          <w:rtl/>
        </w:rPr>
        <w:t xml:space="preserve">ب) تتعلق بشكل خاص بالنزاعات المتعلقة ب </w:t>
      </w:r>
      <w:r>
        <w:t>IR</w:t>
      </w:r>
      <w:r>
        <w:rPr>
          <w:rFonts w:cs="Arial"/>
          <w:rtl/>
        </w:rPr>
        <w:t xml:space="preserve"> و </w:t>
      </w:r>
      <w:r>
        <w:t>TH</w:t>
      </w:r>
      <w:r>
        <w:rPr>
          <w:rFonts w:cs="Arial"/>
          <w:rtl/>
        </w:rPr>
        <w:t xml:space="preserve"> وضرائب الملكية المحلية</w:t>
      </w:r>
    </w:p>
    <w:p w14:paraId="5FD36C9D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4CFAB4B3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5. الشكوى الخلافية</w:t>
      </w:r>
    </w:p>
    <w:p w14:paraId="48F325EC" w14:textId="77777777" w:rsidR="00F30510" w:rsidRDefault="00F30510" w:rsidP="00F30510">
      <w:pPr>
        <w:bidi/>
      </w:pPr>
      <w:r>
        <w:rPr>
          <w:rFonts w:cs="Arial"/>
          <w:rtl/>
        </w:rPr>
        <w:t>أ) يتكون من الإحالة إلى إدارة الضرائب</w:t>
      </w:r>
    </w:p>
    <w:p w14:paraId="3302A1FB" w14:textId="77777777" w:rsidR="00F30510" w:rsidRDefault="00F30510" w:rsidP="00F30510">
      <w:pPr>
        <w:bidi/>
      </w:pPr>
      <w:r>
        <w:rPr>
          <w:rFonts w:cs="Arial"/>
          <w:rtl/>
        </w:rPr>
        <w:t>ب) تتكون من الإحالة إلى القاضي الإداري</w:t>
      </w:r>
    </w:p>
    <w:p w14:paraId="070CEC75" w14:textId="77777777" w:rsidR="00F30510" w:rsidRDefault="00F30510" w:rsidP="00F30510">
      <w:pPr>
        <w:bidi/>
      </w:pPr>
      <w:r>
        <w:rPr>
          <w:rFonts w:cs="Arial"/>
          <w:rtl/>
        </w:rPr>
        <w:t>ج) تتكون من الإحالة إلى القاضي العدلي</w:t>
      </w:r>
    </w:p>
    <w:p w14:paraId="15D808EB" w14:textId="77777777" w:rsidR="00F30510" w:rsidRDefault="00F30510" w:rsidP="00F30510">
      <w:pPr>
        <w:bidi/>
      </w:pPr>
      <w:r>
        <w:rPr>
          <w:rFonts w:cs="Arial"/>
          <w:rtl/>
        </w:rPr>
        <w:t>6. يغطي التقاضي بالمعنى الدقيق للكلمة</w:t>
      </w:r>
    </w:p>
    <w:p w14:paraId="1BDACCA1" w14:textId="77777777" w:rsidR="00F30510" w:rsidRDefault="00F30510" w:rsidP="00F30510">
      <w:pPr>
        <w:bidi/>
      </w:pPr>
      <w:r>
        <w:rPr>
          <w:rFonts w:cs="Arial"/>
          <w:rtl/>
        </w:rPr>
        <w:t>أ) حالات الإحالة إلى القاضي العدلي</w:t>
      </w:r>
    </w:p>
    <w:p w14:paraId="33E90B3D" w14:textId="77777777" w:rsidR="00F30510" w:rsidRDefault="00F30510" w:rsidP="00F30510">
      <w:pPr>
        <w:bidi/>
      </w:pPr>
      <w:r>
        <w:rPr>
          <w:rFonts w:cs="Arial"/>
          <w:rtl/>
        </w:rPr>
        <w:t>ب) حالات الإحالة إلى القاضي الإداري</w:t>
      </w:r>
    </w:p>
    <w:p w14:paraId="0E60F955" w14:textId="77777777" w:rsidR="00F30510" w:rsidRDefault="00F30510" w:rsidP="00F30510">
      <w:pPr>
        <w:bidi/>
      </w:pPr>
      <w:r>
        <w:rPr>
          <w:rFonts w:cs="Arial"/>
          <w:rtl/>
        </w:rPr>
        <w:t>ج) حالات الطعن في صحة الضريبة</w:t>
      </w:r>
    </w:p>
    <w:p w14:paraId="3949E102" w14:textId="77777777" w:rsidR="00F30510" w:rsidRDefault="00F30510" w:rsidP="00F30510">
      <w:pPr>
        <w:bidi/>
      </w:pPr>
      <w:r>
        <w:rPr>
          <w:rFonts w:cs="Arial"/>
          <w:rtl/>
        </w:rPr>
        <w:t>7. في نهاية المراجعة الضريبية للمكلف للاعتراض على فعل التعديل الضريبي</w:t>
      </w:r>
    </w:p>
    <w:p w14:paraId="6249ED3B" w14:textId="77777777" w:rsidR="00F30510" w:rsidRDefault="00F30510" w:rsidP="00F30510">
      <w:pPr>
        <w:bidi/>
      </w:pPr>
      <w:r>
        <w:rPr>
          <w:rFonts w:cs="Arial"/>
          <w:rtl/>
        </w:rPr>
        <w:t>أ) يجب أولاً تقديم شكوى خلافية</w:t>
      </w:r>
    </w:p>
    <w:p w14:paraId="491ED2AA" w14:textId="77777777" w:rsidR="00F30510" w:rsidRDefault="00F30510" w:rsidP="00F30510">
      <w:pPr>
        <w:bidi/>
      </w:pPr>
      <w:r>
        <w:rPr>
          <w:rFonts w:cs="Arial"/>
          <w:rtl/>
        </w:rPr>
        <w:t>ب) يمكن أن تتقدم مباشرة إلى قاضي إداري</w:t>
      </w:r>
    </w:p>
    <w:p w14:paraId="3E84A29E" w14:textId="77777777" w:rsidR="00F30510" w:rsidRDefault="00F30510" w:rsidP="00F30510">
      <w:pPr>
        <w:bidi/>
      </w:pPr>
      <w:r>
        <w:rPr>
          <w:rFonts w:cs="Arial"/>
          <w:rtl/>
        </w:rPr>
        <w:t>ج) يجوز له الطعن مباشرة أمام القاضي العدلي</w:t>
      </w:r>
    </w:p>
    <w:p w14:paraId="015F5F98" w14:textId="77777777" w:rsidR="00F30510" w:rsidRDefault="00F30510" w:rsidP="00F30510">
      <w:pPr>
        <w:bidi/>
      </w:pPr>
      <w:r>
        <w:rPr>
          <w:rFonts w:cs="Arial"/>
          <w:rtl/>
        </w:rPr>
        <w:t>8. من بين الضمانات التي يتمتع بها المكلف المدقق</w:t>
      </w:r>
    </w:p>
    <w:p w14:paraId="42E2F5AD" w14:textId="77777777" w:rsidR="00F30510" w:rsidRDefault="00F30510" w:rsidP="00F30510">
      <w:pPr>
        <w:bidi/>
      </w:pPr>
      <w:r>
        <w:rPr>
          <w:rFonts w:cs="Arial"/>
          <w:rtl/>
        </w:rPr>
        <w:t>أ) الحق في رفع دعوى رشيقة</w:t>
      </w:r>
    </w:p>
    <w:p w14:paraId="17F7D52D" w14:textId="77777777" w:rsidR="00F30510" w:rsidRDefault="00F30510" w:rsidP="00F30510">
      <w:pPr>
        <w:bidi/>
      </w:pPr>
      <w:r>
        <w:rPr>
          <w:rFonts w:cs="Arial"/>
          <w:rtl/>
        </w:rPr>
        <w:t>ب) الحق في الاستئناف أمام قاضي الضرائب</w:t>
      </w:r>
    </w:p>
    <w:p w14:paraId="19B9F0CC" w14:textId="77777777" w:rsidR="00F30510" w:rsidRDefault="00F30510" w:rsidP="00F30510">
      <w:pPr>
        <w:bidi/>
      </w:pPr>
      <w:r>
        <w:rPr>
          <w:rFonts w:cs="Arial"/>
          <w:rtl/>
        </w:rPr>
        <w:t>ج) الحق في الاستئناف للسلطات الضريبية</w:t>
      </w:r>
    </w:p>
    <w:p w14:paraId="0D578699" w14:textId="77777777" w:rsidR="00F30510" w:rsidRDefault="00F30510" w:rsidP="00F30510">
      <w:pPr>
        <w:bidi/>
      </w:pPr>
      <w:r>
        <w:rPr>
          <w:rFonts w:cs="Arial"/>
          <w:rtl/>
        </w:rPr>
        <w:t>9. التقاضي الضريبي هو في الممارسة العملية أكثر من 80 ٪ من النزاعات</w:t>
      </w:r>
    </w:p>
    <w:p w14:paraId="71D34FCE" w14:textId="77777777" w:rsidR="00F30510" w:rsidRDefault="00F30510" w:rsidP="00F30510">
      <w:pPr>
        <w:bidi/>
      </w:pPr>
      <w:r>
        <w:rPr>
          <w:rFonts w:cs="Arial"/>
          <w:rtl/>
        </w:rPr>
        <w:t>أ) القاضي الإداري</w:t>
      </w:r>
    </w:p>
    <w:p w14:paraId="52A982D4" w14:textId="77777777" w:rsidR="00F30510" w:rsidRDefault="00F30510" w:rsidP="00F30510">
      <w:pPr>
        <w:bidi/>
      </w:pPr>
      <w:r>
        <w:rPr>
          <w:rFonts w:cs="Arial"/>
          <w:rtl/>
        </w:rPr>
        <w:t>ب) القاضي العدلي</w:t>
      </w:r>
    </w:p>
    <w:p w14:paraId="4C0CD58F" w14:textId="77777777" w:rsidR="00F30510" w:rsidRDefault="00F30510" w:rsidP="00F30510">
      <w:pPr>
        <w:bidi/>
      </w:pPr>
      <w:r>
        <w:rPr>
          <w:rFonts w:cs="Arial"/>
          <w:rtl/>
        </w:rPr>
        <w:t>ج) قاضي الجنايات</w:t>
      </w:r>
    </w:p>
    <w:p w14:paraId="2369A0EC" w14:textId="77777777" w:rsidR="00F30510" w:rsidRDefault="00F30510" w:rsidP="00F30510">
      <w:pPr>
        <w:bidi/>
      </w:pPr>
      <w:r>
        <w:rPr>
          <w:rFonts w:cs="Arial"/>
          <w:rtl/>
        </w:rPr>
        <w:t>10. يغطي اختصاص القاضي الإداري</w:t>
      </w:r>
    </w:p>
    <w:p w14:paraId="264F4CA3" w14:textId="77777777" w:rsidR="00F30510" w:rsidRDefault="00F30510" w:rsidP="00F30510">
      <w:pPr>
        <w:bidi/>
      </w:pPr>
      <w:r>
        <w:rPr>
          <w:rFonts w:cs="Arial"/>
          <w:rtl/>
        </w:rPr>
        <w:t>أ) من حيث المبدأ التقاضي الضريبي المباشر</w:t>
      </w:r>
    </w:p>
    <w:p w14:paraId="4B3BC6F5" w14:textId="77777777" w:rsidR="00F30510" w:rsidRDefault="00F30510" w:rsidP="00F30510">
      <w:pPr>
        <w:bidi/>
      </w:pPr>
      <w:r>
        <w:rPr>
          <w:rFonts w:cs="Arial"/>
          <w:rtl/>
        </w:rPr>
        <w:t>ب) التقاضي بشأن ضريبة القيمة المضافة</w:t>
      </w:r>
    </w:p>
    <w:p w14:paraId="4F4C7241" w14:textId="77777777" w:rsidR="00F30510" w:rsidRDefault="00F30510" w:rsidP="00F30510">
      <w:pPr>
        <w:bidi/>
      </w:pPr>
      <w:r>
        <w:rPr>
          <w:rFonts w:cs="Arial"/>
          <w:rtl/>
        </w:rPr>
        <w:t>ج) ضريبة التطوير أو التقاضي بشأن المساعدة الفنية</w:t>
      </w:r>
    </w:p>
    <w:p w14:paraId="42C80BDE" w14:textId="77777777" w:rsidR="00F30510" w:rsidRDefault="00F30510" w:rsidP="00F30510">
      <w:pPr>
        <w:bidi/>
      </w:pPr>
      <w:r>
        <w:rPr>
          <w:rFonts w:cs="Arial"/>
          <w:rtl/>
        </w:rPr>
        <w:t>11- يشمل اختصاص القاضي القضائي</w:t>
      </w:r>
    </w:p>
    <w:p w14:paraId="0F7C1ED7" w14:textId="77777777" w:rsidR="00F30510" w:rsidRDefault="00F30510" w:rsidP="00F30510">
      <w:pPr>
        <w:bidi/>
      </w:pPr>
      <w:r>
        <w:rPr>
          <w:rFonts w:cs="Arial"/>
          <w:rtl/>
        </w:rPr>
        <w:t>أ) من حيث المبدأ التقاضي بشأن الضرائب غير المباشرة</w:t>
      </w:r>
    </w:p>
    <w:p w14:paraId="27B7D3C2" w14:textId="77777777" w:rsidR="00F30510" w:rsidRDefault="00F30510" w:rsidP="00F30510">
      <w:pPr>
        <w:bidi/>
      </w:pPr>
      <w:r>
        <w:rPr>
          <w:rFonts w:cs="Arial"/>
          <w:rtl/>
        </w:rPr>
        <w:t>ب) التقاضي في حقوق الإرث</w:t>
      </w:r>
    </w:p>
    <w:p w14:paraId="52436F0D" w14:textId="77777777" w:rsidR="00F30510" w:rsidRDefault="00F30510" w:rsidP="00F30510">
      <w:pPr>
        <w:bidi/>
      </w:pPr>
      <w:r>
        <w:rPr>
          <w:rFonts w:cs="Arial"/>
          <w:rtl/>
        </w:rPr>
        <w:t xml:space="preserve">ج) التقاضي من </w:t>
      </w:r>
      <w:r>
        <w:t>IFI</w:t>
      </w:r>
    </w:p>
    <w:p w14:paraId="00081AB2" w14:textId="77777777" w:rsidR="00F30510" w:rsidRDefault="00F30510" w:rsidP="00F30510">
      <w:pPr>
        <w:bidi/>
      </w:pPr>
      <w:r>
        <w:rPr>
          <w:rFonts w:cs="Arial"/>
          <w:rtl/>
        </w:rPr>
        <w:t>12. القاضي المساعدون القضائيون في الملاذ الأول والأخير في التقاضي بشأن ضرائب الملكية المحلية</w:t>
      </w:r>
    </w:p>
    <w:p w14:paraId="51F4D164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أ) صواب ب) خطأ ج) لا صواب ولا خطأ</w:t>
      </w:r>
    </w:p>
    <w:p w14:paraId="3811C20C" w14:textId="77777777" w:rsidR="00F30510" w:rsidRDefault="00F30510" w:rsidP="00F30510">
      <w:pPr>
        <w:bidi/>
      </w:pPr>
      <w:r>
        <w:rPr>
          <w:rFonts w:cs="Arial"/>
          <w:rtl/>
        </w:rPr>
        <w:t xml:space="preserve">13. ضريبة السكن أو </w:t>
      </w:r>
      <w:r>
        <w:t>TH</w:t>
      </w:r>
      <w:r>
        <w:rPr>
          <w:rFonts w:cs="Arial"/>
          <w:rtl/>
        </w:rPr>
        <w:t xml:space="preserve"> هي مسؤولية مجلس الدولة (</w:t>
      </w:r>
      <w:r>
        <w:t>CE</w:t>
      </w:r>
      <w:r>
        <w:rPr>
          <w:rFonts w:cs="Arial"/>
          <w:rtl/>
        </w:rPr>
        <w:t>) في النقض</w:t>
      </w:r>
    </w:p>
    <w:p w14:paraId="1C4E09DF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78DD7CBC" w14:textId="77777777" w:rsidR="00F30510" w:rsidRDefault="00F30510" w:rsidP="00F30510">
      <w:pPr>
        <w:bidi/>
      </w:pPr>
      <w:r>
        <w:rPr>
          <w:rFonts w:cs="Arial"/>
          <w:rtl/>
        </w:rPr>
        <w:t xml:space="preserve">14. تقدم </w:t>
      </w:r>
      <w:r>
        <w:t>CET</w:t>
      </w:r>
      <w:r>
        <w:rPr>
          <w:rFonts w:cs="Arial"/>
          <w:rtl/>
        </w:rPr>
        <w:t xml:space="preserve"> تقاريرها إلى </w:t>
      </w:r>
      <w:r>
        <w:t>TA</w:t>
      </w:r>
      <w:r>
        <w:rPr>
          <w:rFonts w:cs="Arial"/>
          <w:rtl/>
        </w:rPr>
        <w:t xml:space="preserve"> في الملاذ الأول والأخير</w:t>
      </w:r>
    </w:p>
    <w:p w14:paraId="6407387F" w14:textId="77777777" w:rsidR="00F30510" w:rsidRDefault="00F30510" w:rsidP="00F30510">
      <w:pPr>
        <w:bidi/>
      </w:pPr>
      <w:r>
        <w:rPr>
          <w:rFonts w:cs="Arial"/>
          <w:rtl/>
        </w:rPr>
        <w:t>أ) صواب ب) خطأ ج) لا صواب ولا خطأ</w:t>
      </w:r>
    </w:p>
    <w:p w14:paraId="040F5840" w14:textId="77777777" w:rsidR="00F30510" w:rsidRDefault="00F30510" w:rsidP="00F30510">
      <w:pPr>
        <w:bidi/>
      </w:pPr>
    </w:p>
    <w:p w14:paraId="5BB9493E" w14:textId="77777777" w:rsidR="00F30510" w:rsidRDefault="00F30510" w:rsidP="00F30510">
      <w:pPr>
        <w:bidi/>
      </w:pPr>
      <w:r>
        <w:rPr>
          <w:rFonts w:cs="Arial"/>
          <w:rtl/>
        </w:rPr>
        <w:t>15. يغطي التقاضي الضريبي</w:t>
      </w:r>
    </w:p>
    <w:p w14:paraId="6E3BBFFD" w14:textId="77777777" w:rsidR="00F30510" w:rsidRDefault="00F30510" w:rsidP="00F30510">
      <w:pPr>
        <w:bidi/>
      </w:pPr>
      <w:r>
        <w:rPr>
          <w:rFonts w:cs="Arial"/>
          <w:rtl/>
        </w:rPr>
        <w:t>أ) 4 أنواع من التقاضي</w:t>
      </w:r>
    </w:p>
    <w:p w14:paraId="05413F68" w14:textId="77777777" w:rsidR="00F30510" w:rsidRDefault="00F30510" w:rsidP="00F30510">
      <w:pPr>
        <w:bidi/>
      </w:pPr>
      <w:r>
        <w:rPr>
          <w:rFonts w:cs="Arial"/>
          <w:rtl/>
        </w:rPr>
        <w:t>ب) ثلاثة أنواع من التقاضي</w:t>
      </w:r>
    </w:p>
    <w:p w14:paraId="332A1AE0" w14:textId="77777777" w:rsidR="00F30510" w:rsidRDefault="00F30510" w:rsidP="00F30510">
      <w:pPr>
        <w:bidi/>
      </w:pPr>
      <w:r>
        <w:rPr>
          <w:rFonts w:cs="Arial"/>
          <w:rtl/>
        </w:rPr>
        <w:t>ج) نوعان من التقاضي</w:t>
      </w:r>
    </w:p>
    <w:p w14:paraId="7155CFA6" w14:textId="77777777" w:rsidR="00F30510" w:rsidRDefault="00F30510" w:rsidP="00F30510">
      <w:pPr>
        <w:bidi/>
      </w:pPr>
      <w:r>
        <w:rPr>
          <w:rFonts w:cs="Arial"/>
          <w:rtl/>
        </w:rPr>
        <w:t>16. يتعلق الخلاف الضريبي</w:t>
      </w:r>
    </w:p>
    <w:p w14:paraId="040C1010" w14:textId="77777777" w:rsidR="00F30510" w:rsidRDefault="00F30510" w:rsidP="00F30510">
      <w:pPr>
        <w:bidi/>
      </w:pPr>
      <w:r>
        <w:rPr>
          <w:rFonts w:cs="Arial"/>
          <w:rtl/>
        </w:rPr>
        <w:t>أ) دعوى الوعاء والتصفية</w:t>
      </w:r>
    </w:p>
    <w:p w14:paraId="5DD0F9EC" w14:textId="77777777" w:rsidR="00F30510" w:rsidRDefault="00F30510" w:rsidP="00F30510">
      <w:pPr>
        <w:bidi/>
      </w:pPr>
      <w:r>
        <w:rPr>
          <w:rFonts w:cs="Arial"/>
          <w:rtl/>
        </w:rPr>
        <w:t>ب) التقاضي من الأساس الوحيد</w:t>
      </w:r>
    </w:p>
    <w:p w14:paraId="3510B0D8" w14:textId="77777777" w:rsidR="00F30510" w:rsidRDefault="00F30510" w:rsidP="00F30510">
      <w:pPr>
        <w:bidi/>
      </w:pPr>
      <w:r>
        <w:rPr>
          <w:rFonts w:cs="Arial"/>
          <w:rtl/>
        </w:rPr>
        <w:t>ج) دعوى التصفية الوحيدة</w:t>
      </w:r>
    </w:p>
    <w:p w14:paraId="5C5D2DB4" w14:textId="77777777" w:rsidR="00F30510" w:rsidRDefault="00F30510" w:rsidP="00F30510">
      <w:pPr>
        <w:bidi/>
      </w:pPr>
      <w:r>
        <w:rPr>
          <w:rFonts w:cs="Arial"/>
          <w:rtl/>
        </w:rPr>
        <w:t>17. تتعلق نزاع الاسترداد</w:t>
      </w:r>
    </w:p>
    <w:p w14:paraId="7DAF270E" w14:textId="77777777" w:rsidR="00F30510" w:rsidRDefault="00F30510" w:rsidP="00F30510">
      <w:pPr>
        <w:bidi/>
      </w:pPr>
      <w:r>
        <w:rPr>
          <w:rFonts w:cs="Arial"/>
          <w:rtl/>
        </w:rPr>
        <w:t>أ) الطعن في صحة الالتزام بدفع الضريبة</w:t>
      </w:r>
    </w:p>
    <w:p w14:paraId="437A4E07" w14:textId="77777777" w:rsidR="00F30510" w:rsidRDefault="00F30510" w:rsidP="00F30510">
      <w:pPr>
        <w:bidi/>
      </w:pPr>
      <w:r>
        <w:rPr>
          <w:rFonts w:cs="Arial"/>
          <w:rtl/>
        </w:rPr>
        <w:t>ب) الطعن في التصفية وحده</w:t>
      </w:r>
    </w:p>
    <w:p w14:paraId="46104BD1" w14:textId="77777777" w:rsidR="00F30510" w:rsidRDefault="00F30510" w:rsidP="00F30510">
      <w:pPr>
        <w:bidi/>
      </w:pPr>
      <w:r>
        <w:rPr>
          <w:rFonts w:cs="Arial"/>
          <w:rtl/>
        </w:rPr>
        <w:t>ج) الاعتراض على القاعدة</w:t>
      </w:r>
    </w:p>
    <w:p w14:paraId="7A3972A1" w14:textId="77777777" w:rsidR="00F30510" w:rsidRDefault="00F30510" w:rsidP="00F30510">
      <w:pPr>
        <w:bidi/>
      </w:pPr>
      <w:r>
        <w:rPr>
          <w:rFonts w:cs="Arial"/>
          <w:rtl/>
        </w:rPr>
        <w:t>18. التقاضي الضريبي هو بشكل عام التقاضي</w:t>
      </w:r>
    </w:p>
    <w:p w14:paraId="08EF854D" w14:textId="77777777" w:rsidR="00F30510" w:rsidRDefault="00F30510" w:rsidP="00F30510">
      <w:pPr>
        <w:bidi/>
      </w:pPr>
      <w:r>
        <w:rPr>
          <w:rFonts w:cs="Arial"/>
          <w:rtl/>
        </w:rPr>
        <w:t>أ) الإلغاء الوحيد</w:t>
      </w:r>
    </w:p>
    <w:p w14:paraId="67D9835B" w14:textId="77777777" w:rsidR="00F30510" w:rsidRDefault="00F30510" w:rsidP="00F30510">
      <w:pPr>
        <w:bidi/>
      </w:pPr>
      <w:r>
        <w:rPr>
          <w:rFonts w:cs="Arial"/>
          <w:rtl/>
        </w:rPr>
        <w:t>ب) الاختصاص الكامل</w:t>
      </w:r>
    </w:p>
    <w:p w14:paraId="1E913697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43E81459" w14:textId="77777777" w:rsidR="00F30510" w:rsidRDefault="00F30510" w:rsidP="00F30510">
      <w:pPr>
        <w:bidi/>
      </w:pPr>
      <w:r>
        <w:rPr>
          <w:rFonts w:cs="Arial"/>
          <w:rtl/>
        </w:rPr>
        <w:t>19. الخلاف حول المسؤولية القانونية</w:t>
      </w:r>
    </w:p>
    <w:p w14:paraId="39617DD6" w14:textId="77777777" w:rsidR="00F30510" w:rsidRDefault="00F30510" w:rsidP="00F30510">
      <w:pPr>
        <w:bidi/>
      </w:pPr>
      <w:r>
        <w:rPr>
          <w:rFonts w:cs="Arial"/>
          <w:rtl/>
        </w:rPr>
        <w:t>أ) المطالبة بالتعويض</w:t>
      </w:r>
    </w:p>
    <w:p w14:paraId="6C255CF9" w14:textId="77777777" w:rsidR="00F30510" w:rsidRDefault="00F30510" w:rsidP="00F30510">
      <w:pPr>
        <w:bidi/>
      </w:pPr>
      <w:r>
        <w:rPr>
          <w:rFonts w:cs="Arial"/>
          <w:rtl/>
        </w:rPr>
        <w:t>ب) الاعتراض على التعويض عن الضرر</w:t>
      </w:r>
    </w:p>
    <w:p w14:paraId="706C9B50" w14:textId="77777777" w:rsidR="00F30510" w:rsidRDefault="00F30510" w:rsidP="00F30510">
      <w:pPr>
        <w:bidi/>
      </w:pPr>
      <w:r>
        <w:rPr>
          <w:rFonts w:cs="Arial"/>
          <w:rtl/>
        </w:rPr>
        <w:t>ج) الطعن في الأساس الوحيد</w:t>
      </w:r>
    </w:p>
    <w:p w14:paraId="118F4AC5" w14:textId="77777777" w:rsidR="00F30510" w:rsidRDefault="00F30510" w:rsidP="00F30510">
      <w:pPr>
        <w:bidi/>
      </w:pPr>
      <w:r>
        <w:rPr>
          <w:rFonts w:cs="Arial"/>
          <w:rtl/>
        </w:rPr>
        <w:t>20. قد يتم التعامل مع الالتزام الضريبي</w:t>
      </w:r>
    </w:p>
    <w:p w14:paraId="41342109" w14:textId="77777777" w:rsidR="00F30510" w:rsidRDefault="00F30510" w:rsidP="00F30510">
      <w:pPr>
        <w:bidi/>
      </w:pPr>
      <w:r>
        <w:rPr>
          <w:rFonts w:cs="Arial"/>
          <w:rtl/>
        </w:rPr>
        <w:t>أ) على أساس خطأ بسيط إذا حدث ضرر للمكلف</w:t>
      </w:r>
    </w:p>
    <w:p w14:paraId="07E43C53" w14:textId="77777777" w:rsidR="00F30510" w:rsidRDefault="00F30510" w:rsidP="00F30510">
      <w:pPr>
        <w:bidi/>
      </w:pPr>
      <w:r>
        <w:rPr>
          <w:rFonts w:cs="Arial"/>
          <w:rtl/>
        </w:rPr>
        <w:t>ب) بسبب إهمال جسيم إذا وقع ضرر للمكلف</w:t>
      </w:r>
    </w:p>
    <w:p w14:paraId="59EAFEC3" w14:textId="77777777" w:rsidR="00F30510" w:rsidRDefault="00F30510" w:rsidP="00F30510">
      <w:pPr>
        <w:bidi/>
      </w:pPr>
      <w:r>
        <w:rPr>
          <w:rFonts w:cs="Arial"/>
          <w:rtl/>
        </w:rPr>
        <w:lastRenderedPageBreak/>
        <w:t>ج) بناءً على خطأ بسيط إذا لم يكن هناك ضرر للمكلف</w:t>
      </w:r>
    </w:p>
    <w:p w14:paraId="273C6B0A" w14:textId="77777777" w:rsidR="00F30510" w:rsidRDefault="00F30510" w:rsidP="00F30510">
      <w:pPr>
        <w:bidi/>
      </w:pPr>
      <w:r>
        <w:rPr>
          <w:rFonts w:cs="Arial"/>
          <w:rtl/>
        </w:rPr>
        <w:t>21. قد تخضع الأحكام الضريبية</w:t>
      </w:r>
    </w:p>
    <w:p w14:paraId="53E31D32" w14:textId="77777777" w:rsidR="00F30510" w:rsidRDefault="00F30510" w:rsidP="00F30510">
      <w:pPr>
        <w:bidi/>
      </w:pPr>
      <w:r>
        <w:rPr>
          <w:rFonts w:cs="Arial"/>
          <w:rtl/>
        </w:rPr>
        <w:t xml:space="preserve">أ) من </w:t>
      </w:r>
      <w:r>
        <w:t>REP</w:t>
      </w:r>
    </w:p>
    <w:p w14:paraId="4AE3FAB4" w14:textId="77777777" w:rsidR="00F30510" w:rsidRDefault="00F30510" w:rsidP="00F30510">
      <w:pPr>
        <w:bidi/>
      </w:pPr>
      <w:r>
        <w:rPr>
          <w:rFonts w:cs="Arial"/>
          <w:rtl/>
        </w:rPr>
        <w:t>ب) أ</w:t>
      </w:r>
    </w:p>
    <w:p w14:paraId="2715A8AE" w14:textId="77777777" w:rsidR="00F30510" w:rsidRDefault="00F30510" w:rsidP="00F30510">
      <w:pPr>
        <w:bidi/>
      </w:pPr>
      <w:r>
        <w:rPr>
          <w:rFonts w:cs="Arial"/>
          <w:rtl/>
        </w:rPr>
        <w:t xml:space="preserve">ج) </w:t>
      </w:r>
      <w:r>
        <w:t>RPE</w:t>
      </w:r>
    </w:p>
    <w:p w14:paraId="04F4D429" w14:textId="77777777" w:rsidR="00F30510" w:rsidRDefault="00F30510" w:rsidP="00F30510">
      <w:pPr>
        <w:bidi/>
      </w:pPr>
      <w:r>
        <w:rPr>
          <w:rFonts w:cs="Arial"/>
          <w:rtl/>
        </w:rPr>
        <w:t>22. في مسائل التقاضي الضريبي يتم حل معظم القضايا</w:t>
      </w:r>
    </w:p>
    <w:p w14:paraId="3F7BDE2B" w14:textId="77777777" w:rsidR="00F30510" w:rsidRDefault="00F30510" w:rsidP="00F30510">
      <w:pPr>
        <w:bidi/>
      </w:pPr>
      <w:r>
        <w:rPr>
          <w:rFonts w:cs="Arial"/>
          <w:rtl/>
        </w:rPr>
        <w:t>أ) متابعة شكوى محل نزاع</w:t>
      </w:r>
    </w:p>
    <w:p w14:paraId="0E06F715" w14:textId="77777777" w:rsidR="00F30510" w:rsidRDefault="00F30510" w:rsidP="00F30510">
      <w:pPr>
        <w:bidi/>
      </w:pPr>
      <w:r>
        <w:rPr>
          <w:rFonts w:cs="Arial"/>
          <w:rtl/>
        </w:rPr>
        <w:t>ب) متابعة نزاع أمام القاضي الإداري</w:t>
      </w:r>
    </w:p>
    <w:p w14:paraId="3C41A3D7" w14:textId="77777777" w:rsidR="00F30510" w:rsidRDefault="00F30510" w:rsidP="00F30510">
      <w:pPr>
        <w:bidi/>
      </w:pPr>
      <w:r>
        <w:rPr>
          <w:rFonts w:cs="Arial"/>
          <w:rtl/>
        </w:rPr>
        <w:t>ج) إثر نزاع أمام القاضي العدلي</w:t>
      </w:r>
    </w:p>
    <w:p w14:paraId="3D374653" w14:textId="77777777" w:rsidR="00F30510" w:rsidRDefault="00F30510" w:rsidP="00F30510">
      <w:pPr>
        <w:bidi/>
      </w:pPr>
      <w:r>
        <w:rPr>
          <w:rFonts w:cs="Arial"/>
          <w:rtl/>
        </w:rPr>
        <w:t>23- ويقع التقاضي بالقمع الجنائي من اختصاص</w:t>
      </w:r>
    </w:p>
    <w:p w14:paraId="0C91A21E" w14:textId="77777777" w:rsidR="00F30510" w:rsidRDefault="00F30510" w:rsidP="00F30510">
      <w:pPr>
        <w:bidi/>
      </w:pPr>
      <w:r>
        <w:rPr>
          <w:rFonts w:cs="Arial"/>
          <w:rtl/>
        </w:rPr>
        <w:t>أ) القاضي الإداري</w:t>
      </w:r>
    </w:p>
    <w:p w14:paraId="4A0502B5" w14:textId="77777777" w:rsidR="00F30510" w:rsidRDefault="00F30510" w:rsidP="00F30510">
      <w:pPr>
        <w:bidi/>
      </w:pPr>
      <w:r>
        <w:rPr>
          <w:rFonts w:cs="Arial"/>
          <w:rtl/>
        </w:rPr>
        <w:t>ب) قاضي الجنايات</w:t>
      </w:r>
    </w:p>
    <w:p w14:paraId="3D45C13B" w14:textId="77777777" w:rsidR="00F30510" w:rsidRDefault="00F30510" w:rsidP="00F30510">
      <w:pPr>
        <w:bidi/>
      </w:pPr>
      <w:r>
        <w:rPr>
          <w:rFonts w:cs="Arial"/>
          <w:rtl/>
        </w:rPr>
        <w:t>ج) لا شيء مما سبق</w:t>
      </w:r>
    </w:p>
    <w:p w14:paraId="3812C85B" w14:textId="77777777" w:rsidR="00F30510" w:rsidRDefault="00F30510" w:rsidP="00F30510">
      <w:pPr>
        <w:bidi/>
      </w:pPr>
      <w:r>
        <w:rPr>
          <w:rFonts w:cs="Arial"/>
          <w:rtl/>
        </w:rPr>
        <w:t>24. الشكوى الخلافية</w:t>
      </w:r>
    </w:p>
    <w:p w14:paraId="439D0F52" w14:textId="77777777" w:rsidR="00F30510" w:rsidRDefault="00F30510" w:rsidP="00F30510">
      <w:pPr>
        <w:bidi/>
      </w:pPr>
      <w:r>
        <w:rPr>
          <w:rFonts w:cs="Arial"/>
          <w:rtl/>
        </w:rPr>
        <w:t>أ) محبوس خلال فترة قانونية يمكن أن تتراوح من سنة واحدة إلى 3 سنوات</w:t>
      </w:r>
    </w:p>
    <w:p w14:paraId="7B618278" w14:textId="77777777" w:rsidR="00F30510" w:rsidRDefault="00F30510" w:rsidP="00F30510">
      <w:pPr>
        <w:bidi/>
      </w:pPr>
      <w:r>
        <w:rPr>
          <w:rFonts w:cs="Arial"/>
          <w:rtl/>
        </w:rPr>
        <w:t>ب) يجب أن يحتوي على الأسباب والوسائل والاستنتاجات</w:t>
      </w:r>
    </w:p>
    <w:p w14:paraId="66D732F2" w14:textId="77777777" w:rsidR="00F30510" w:rsidRDefault="00F30510" w:rsidP="00F30510">
      <w:pPr>
        <w:bidi/>
      </w:pPr>
      <w:r>
        <w:rPr>
          <w:rFonts w:cs="Arial"/>
          <w:rtl/>
        </w:rPr>
        <w:t>ج) ضروري أمام أي استئناف أمام قاضي الضرائب</w:t>
      </w:r>
    </w:p>
    <w:p w14:paraId="68CA69C5" w14:textId="77777777" w:rsidR="00F30510" w:rsidRDefault="00F30510" w:rsidP="00F30510">
      <w:pPr>
        <w:bidi/>
      </w:pPr>
      <w:r>
        <w:rPr>
          <w:rFonts w:cs="Arial"/>
          <w:rtl/>
        </w:rPr>
        <w:t>25. تندرج جريمة الاحتيال الضريبي</w:t>
      </w:r>
    </w:p>
    <w:p w14:paraId="38488E12" w14:textId="77777777" w:rsidR="00F30510" w:rsidRDefault="00F30510" w:rsidP="00F30510">
      <w:pPr>
        <w:bidi/>
      </w:pPr>
      <w:r>
        <w:rPr>
          <w:rFonts w:cs="Arial"/>
          <w:rtl/>
        </w:rPr>
        <w:t>أ) القمع الإداري</w:t>
      </w:r>
    </w:p>
    <w:p w14:paraId="527F2AC5" w14:textId="77777777" w:rsidR="00F30510" w:rsidRDefault="00F30510" w:rsidP="00F30510">
      <w:pPr>
        <w:bidi/>
      </w:pPr>
      <w:r>
        <w:rPr>
          <w:rFonts w:cs="Arial"/>
          <w:rtl/>
        </w:rPr>
        <w:t>ب) القمع الجنائي</w:t>
      </w:r>
    </w:p>
    <w:p w14:paraId="1DCD4DB0" w14:textId="42357BCA" w:rsidR="00F30510" w:rsidRDefault="00F30510" w:rsidP="00F30510">
      <w:pPr>
        <w:bidi/>
        <w:rPr>
          <w:rFonts w:cs="Arial"/>
        </w:rPr>
      </w:pPr>
      <w:r>
        <w:rPr>
          <w:rFonts w:cs="Arial"/>
          <w:rtl/>
        </w:rPr>
        <w:t>ج) لا شيء مما سبق</w:t>
      </w:r>
    </w:p>
    <w:p w14:paraId="18DAC648" w14:textId="1BF58017" w:rsidR="00F30510" w:rsidRDefault="00F30510" w:rsidP="00F30510">
      <w:pPr>
        <w:bidi/>
        <w:rPr>
          <w:rFonts w:cs="Arial"/>
        </w:rPr>
      </w:pPr>
    </w:p>
    <w:p w14:paraId="343FB438" w14:textId="77777777" w:rsidR="00F30510" w:rsidRPr="00F30510" w:rsidRDefault="00F30510" w:rsidP="00F30510">
      <w:pPr>
        <w:bidi/>
      </w:pPr>
    </w:p>
    <w:sectPr w:rsidR="00F30510" w:rsidRPr="00F30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10"/>
    <w:rsid w:val="008940EC"/>
    <w:rsid w:val="0096685D"/>
    <w:rsid w:val="00F3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E353"/>
  <w15:chartTrackingRefBased/>
  <w15:docId w15:val="{D214A93C-0668-45C7-B8FA-0B41DA29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45</Pages>
  <Words>6760</Words>
  <Characters>38533</Characters>
  <Application>Microsoft Office Word</Application>
  <DocSecurity>0</DocSecurity>
  <Lines>321</Lines>
  <Paragraphs>90</Paragraphs>
  <ScaleCrop>false</ScaleCrop>
  <Company/>
  <LinksUpToDate>false</LinksUpToDate>
  <CharactersWithSpaces>45203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Kas Nasrallah</dc:creator>
  <cp:keywords/>
  <dc:description/>
  <cp:lastModifiedBy>Emile Kas Nasrallah</cp:lastModifiedBy>
  <cp:revision>1</cp:revision>
  <dcterms:created xsi:type="dcterms:W3CDTF">2021-05-01T15:49:00Z</dcterms:created>
  <dcterms:modified xsi:type="dcterms:W3CDTF">2021-05-01T15:56:00Z</dcterms:modified>
</cp:coreProperties>
</file>